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E1568" w14:textId="4EA146F9" w:rsidR="000837E5" w:rsidRPr="00F10998" w:rsidRDefault="000837E5" w:rsidP="000837E5">
      <w:pPr>
        <w:pStyle w:val="Standard"/>
        <w:spacing w:after="0" w:line="240" w:lineRule="auto"/>
        <w:jc w:val="both"/>
        <w:rPr>
          <w:rFonts w:ascii="Times New Roman" w:hAnsi="Times New Roman" w:cs="Times New Roman"/>
          <w:b/>
          <w:sz w:val="28"/>
          <w:szCs w:val="28"/>
        </w:rPr>
      </w:pPr>
      <w:bookmarkStart w:id="0" w:name="_GoBack"/>
      <w:r w:rsidRPr="00F10998">
        <w:rPr>
          <w:rFonts w:ascii="Times New Roman" w:hAnsi="Times New Roman" w:cs="Times New Roman"/>
          <w:b/>
          <w:sz w:val="28"/>
          <w:szCs w:val="28"/>
        </w:rPr>
        <w:t>Zakaj skleniti pogodbo z izvajalcem računovodskih storitev?</w:t>
      </w:r>
    </w:p>
    <w:bookmarkEnd w:id="0"/>
    <w:p w14:paraId="20FC95AE" w14:textId="77777777" w:rsidR="009357CB" w:rsidRPr="009357CB" w:rsidRDefault="009357CB" w:rsidP="009357CB">
      <w:pPr>
        <w:pStyle w:val="Standard"/>
        <w:spacing w:after="0" w:line="240" w:lineRule="auto"/>
        <w:jc w:val="both"/>
        <w:rPr>
          <w:rFonts w:ascii="Times New Roman" w:hAnsi="Times New Roman" w:cs="Times New Roman"/>
          <w:sz w:val="24"/>
          <w:szCs w:val="24"/>
        </w:rPr>
      </w:pPr>
      <w:r w:rsidRPr="009357CB">
        <w:rPr>
          <w:rFonts w:ascii="Times New Roman" w:hAnsi="Times New Roman" w:cs="Times New Roman"/>
          <w:sz w:val="24"/>
          <w:szCs w:val="24"/>
        </w:rPr>
        <w:t xml:space="preserve">mag. Joži Češnovar, </w:t>
      </w:r>
      <w:proofErr w:type="spellStart"/>
      <w:r w:rsidRPr="009357CB">
        <w:rPr>
          <w:rFonts w:ascii="Times New Roman" w:hAnsi="Times New Roman" w:cs="Times New Roman"/>
          <w:sz w:val="24"/>
          <w:szCs w:val="24"/>
        </w:rPr>
        <w:t>Jerman&amp;Bajuk</w:t>
      </w:r>
      <w:proofErr w:type="spellEnd"/>
      <w:r w:rsidRPr="009357CB">
        <w:rPr>
          <w:rFonts w:ascii="Times New Roman" w:hAnsi="Times New Roman" w:cs="Times New Roman"/>
          <w:sz w:val="24"/>
          <w:szCs w:val="24"/>
        </w:rPr>
        <w:t xml:space="preserve"> davki, pravo, računovodstvo in svetovanje, d.o.o.</w:t>
      </w:r>
    </w:p>
    <w:p w14:paraId="359EEF93" w14:textId="77777777" w:rsidR="000837E5" w:rsidRPr="00824181" w:rsidRDefault="000837E5" w:rsidP="00C84293">
      <w:pPr>
        <w:spacing w:after="0" w:line="240" w:lineRule="auto"/>
        <w:ind w:left="360" w:hanging="360"/>
        <w:jc w:val="both"/>
        <w:rPr>
          <w:sz w:val="24"/>
          <w:szCs w:val="24"/>
        </w:rPr>
      </w:pPr>
    </w:p>
    <w:p w14:paraId="29CD02B8" w14:textId="1C2C9766" w:rsidR="004C4E65" w:rsidRDefault="00487F8C" w:rsidP="00C84293">
      <w:pPr>
        <w:pStyle w:val="Standard"/>
        <w:spacing w:after="0" w:line="240" w:lineRule="auto"/>
        <w:jc w:val="both"/>
        <w:rPr>
          <w:rFonts w:ascii="Times New Roman" w:hAnsi="Times New Roman" w:cs="Times New Roman"/>
          <w:sz w:val="24"/>
          <w:szCs w:val="24"/>
        </w:rPr>
      </w:pPr>
      <w:r w:rsidRPr="00487F8C">
        <w:rPr>
          <w:rFonts w:ascii="Times New Roman" w:hAnsi="Times New Roman" w:cs="Times New Roman"/>
          <w:sz w:val="24"/>
          <w:szCs w:val="24"/>
        </w:rPr>
        <w:t>Pogodbeni odnos med računovodjo in naročnikom je dolgoročen in kompleksen, zato je smiselno, da naročnik in računovodja skleneta ustrezno pisno pogodbo.</w:t>
      </w:r>
    </w:p>
    <w:p w14:paraId="1992D165" w14:textId="01EF879D" w:rsidR="00487F8C" w:rsidRDefault="00487F8C" w:rsidP="00C84293">
      <w:pPr>
        <w:pStyle w:val="Standard"/>
        <w:spacing w:after="0" w:line="240" w:lineRule="auto"/>
        <w:jc w:val="both"/>
        <w:rPr>
          <w:rFonts w:ascii="Times New Roman" w:hAnsi="Times New Roman" w:cs="Times New Roman"/>
          <w:sz w:val="24"/>
          <w:szCs w:val="24"/>
        </w:rPr>
      </w:pPr>
    </w:p>
    <w:p w14:paraId="05A48E66" w14:textId="50D60417" w:rsidR="003F44CE" w:rsidRPr="00824181" w:rsidRDefault="00DF7064" w:rsidP="00C84293">
      <w:pPr>
        <w:pStyle w:val="Standard"/>
        <w:spacing w:after="0" w:line="240" w:lineRule="auto"/>
        <w:jc w:val="both"/>
        <w:rPr>
          <w:rFonts w:ascii="Times New Roman" w:hAnsi="Times New Roman" w:cs="Times New Roman"/>
          <w:sz w:val="24"/>
          <w:szCs w:val="24"/>
        </w:rPr>
      </w:pPr>
      <w:r w:rsidRPr="00824181">
        <w:rPr>
          <w:rFonts w:ascii="Times New Roman" w:hAnsi="Times New Roman" w:cs="Times New Roman"/>
          <w:sz w:val="24"/>
          <w:szCs w:val="24"/>
        </w:rPr>
        <w:t>Pogodba o opravljanju računovodskih storitev je gospodarska pogodba, in sicer podjemna pogodba.</w:t>
      </w:r>
      <w:r w:rsidR="004C4E65" w:rsidRPr="00824181">
        <w:rPr>
          <w:rFonts w:ascii="Times New Roman" w:hAnsi="Times New Roman" w:cs="Times New Roman"/>
          <w:sz w:val="24"/>
          <w:szCs w:val="24"/>
        </w:rPr>
        <w:t xml:space="preserve"> </w:t>
      </w:r>
      <w:r w:rsidRPr="00824181">
        <w:rPr>
          <w:rFonts w:ascii="Times New Roman" w:hAnsi="Times New Roman" w:cs="Times New Roman"/>
          <w:sz w:val="24"/>
          <w:szCs w:val="24"/>
        </w:rPr>
        <w:t xml:space="preserve">S pogodbo o računovodenju se računovodja zaveže opravljati računovodska dela, naročnik pa se zaveže, da mu bo za opravljeno delo plačal dogovorjeno ceno. </w:t>
      </w:r>
      <w:r w:rsidR="002945A1" w:rsidRPr="00824181">
        <w:rPr>
          <w:rFonts w:ascii="Times New Roman" w:hAnsi="Times New Roman" w:cs="Times New Roman"/>
          <w:sz w:val="24"/>
          <w:szCs w:val="24"/>
        </w:rPr>
        <w:t xml:space="preserve">Veljavna je tudi ustno sklenjena pogodba. </w:t>
      </w:r>
    </w:p>
    <w:p w14:paraId="26921540" w14:textId="77777777" w:rsidR="00C84293" w:rsidRPr="00824181" w:rsidRDefault="00C84293" w:rsidP="00C84293">
      <w:pPr>
        <w:pStyle w:val="Standard"/>
        <w:spacing w:after="0" w:line="240" w:lineRule="auto"/>
        <w:jc w:val="both"/>
        <w:rPr>
          <w:rFonts w:ascii="Times New Roman" w:hAnsi="Times New Roman" w:cs="Times New Roman"/>
          <w:sz w:val="24"/>
          <w:szCs w:val="24"/>
        </w:rPr>
      </w:pPr>
    </w:p>
    <w:p w14:paraId="2E5E5BDC" w14:textId="07F6E4FC" w:rsidR="00FE303F" w:rsidRPr="00824181" w:rsidRDefault="00FE303F" w:rsidP="00FE303F">
      <w:pPr>
        <w:pStyle w:val="Standard"/>
        <w:jc w:val="both"/>
        <w:rPr>
          <w:rFonts w:ascii="Times New Roman" w:hAnsi="Times New Roman" w:cs="Times New Roman"/>
          <w:sz w:val="24"/>
          <w:szCs w:val="24"/>
        </w:rPr>
      </w:pPr>
      <w:r w:rsidRPr="00824181">
        <w:rPr>
          <w:rFonts w:ascii="Times New Roman" w:hAnsi="Times New Roman" w:cs="Times New Roman"/>
          <w:sz w:val="24"/>
          <w:szCs w:val="24"/>
        </w:rPr>
        <w:t>V idealnem poslovn</w:t>
      </w:r>
      <w:r w:rsidR="002945A1" w:rsidRPr="00824181">
        <w:rPr>
          <w:rFonts w:ascii="Times New Roman" w:hAnsi="Times New Roman" w:cs="Times New Roman"/>
          <w:sz w:val="24"/>
          <w:szCs w:val="24"/>
        </w:rPr>
        <w:t xml:space="preserve">em odnosu </w:t>
      </w:r>
      <w:r w:rsidR="00CF73BA" w:rsidRPr="00824181">
        <w:rPr>
          <w:rFonts w:ascii="Times New Roman" w:hAnsi="Times New Roman" w:cs="Times New Roman"/>
          <w:sz w:val="24"/>
          <w:szCs w:val="24"/>
        </w:rPr>
        <w:t xml:space="preserve">bi </w:t>
      </w:r>
      <w:r w:rsidRPr="00824181">
        <w:rPr>
          <w:rFonts w:ascii="Times New Roman" w:hAnsi="Times New Roman" w:cs="Times New Roman"/>
          <w:sz w:val="24"/>
          <w:szCs w:val="24"/>
        </w:rPr>
        <w:t>ustni dogovor zadošča</w:t>
      </w:r>
      <w:r w:rsidR="00CF73BA" w:rsidRPr="00824181">
        <w:rPr>
          <w:rFonts w:ascii="Times New Roman" w:hAnsi="Times New Roman" w:cs="Times New Roman"/>
          <w:sz w:val="24"/>
          <w:szCs w:val="24"/>
        </w:rPr>
        <w:t>l</w:t>
      </w:r>
      <w:r w:rsidR="002945A1" w:rsidRPr="00824181">
        <w:rPr>
          <w:rFonts w:ascii="Times New Roman" w:hAnsi="Times New Roman" w:cs="Times New Roman"/>
          <w:sz w:val="24"/>
          <w:szCs w:val="24"/>
        </w:rPr>
        <w:t xml:space="preserve"> za sodelovanje </w:t>
      </w:r>
      <w:r w:rsidR="00DF7064" w:rsidRPr="00824181">
        <w:rPr>
          <w:rFonts w:ascii="Times New Roman" w:hAnsi="Times New Roman" w:cs="Times New Roman"/>
          <w:sz w:val="24"/>
          <w:szCs w:val="24"/>
        </w:rPr>
        <w:t>računovodj</w:t>
      </w:r>
      <w:r w:rsidR="002945A1" w:rsidRPr="00824181">
        <w:rPr>
          <w:rFonts w:ascii="Times New Roman" w:hAnsi="Times New Roman" w:cs="Times New Roman"/>
          <w:sz w:val="24"/>
          <w:szCs w:val="24"/>
        </w:rPr>
        <w:t>e</w:t>
      </w:r>
      <w:r w:rsidR="00DF7064" w:rsidRPr="00824181">
        <w:rPr>
          <w:rFonts w:ascii="Times New Roman" w:hAnsi="Times New Roman" w:cs="Times New Roman"/>
          <w:sz w:val="24"/>
          <w:szCs w:val="24"/>
        </w:rPr>
        <w:t xml:space="preserve"> in naročnik</w:t>
      </w:r>
      <w:r w:rsidR="002945A1" w:rsidRPr="00824181">
        <w:rPr>
          <w:rFonts w:ascii="Times New Roman" w:hAnsi="Times New Roman" w:cs="Times New Roman"/>
          <w:sz w:val="24"/>
          <w:szCs w:val="24"/>
        </w:rPr>
        <w:t>a.</w:t>
      </w:r>
      <w:r w:rsidRPr="00824181">
        <w:rPr>
          <w:rFonts w:ascii="Times New Roman" w:hAnsi="Times New Roman" w:cs="Times New Roman"/>
          <w:sz w:val="24"/>
          <w:szCs w:val="24"/>
        </w:rPr>
        <w:t xml:space="preserve"> </w:t>
      </w:r>
      <w:r w:rsidR="00CF73BA" w:rsidRPr="00824181">
        <w:rPr>
          <w:rFonts w:ascii="Times New Roman" w:hAnsi="Times New Roman" w:cs="Times New Roman"/>
          <w:sz w:val="24"/>
          <w:szCs w:val="24"/>
        </w:rPr>
        <w:t>V idealnem poslovnem odnosu n</w:t>
      </w:r>
      <w:r w:rsidRPr="00824181">
        <w:rPr>
          <w:rFonts w:ascii="Times New Roman" w:hAnsi="Times New Roman" w:cs="Times New Roman"/>
          <w:sz w:val="24"/>
          <w:szCs w:val="24"/>
        </w:rPr>
        <w:t>aročnik računovodji ob začetku njunega odnosa preda brezhibne poslovne knjige in računovodske izkaze, sestavljene na dan pred tem. Tekom razmerja mu tekoče dostavlja verodostojne poslovne listine in ostale informacije, potrebne za evidentiranje poslovnih dogodkov v računovodske izkaze. Računovodja ve, katera opravila je zadolžen izvajati, jih tekoče in strokovno pravilno izvaja, naročnika opozarja na spremembe zakonodaje in temu ustrezno prilagajata opravila ter ceno. Cena za delo računovodje je primerna, računovodji omogoča primerno plač</w:t>
      </w:r>
      <w:r w:rsidR="00BC3FAB" w:rsidRPr="00824181">
        <w:rPr>
          <w:rFonts w:ascii="Times New Roman" w:hAnsi="Times New Roman" w:cs="Times New Roman"/>
          <w:sz w:val="24"/>
          <w:szCs w:val="24"/>
        </w:rPr>
        <w:t>i</w:t>
      </w:r>
      <w:r w:rsidRPr="00824181">
        <w:rPr>
          <w:rFonts w:ascii="Times New Roman" w:hAnsi="Times New Roman" w:cs="Times New Roman"/>
          <w:sz w:val="24"/>
          <w:szCs w:val="24"/>
        </w:rPr>
        <w:t>lo in kvalitetno delo. Naročnik računovodj</w:t>
      </w:r>
      <w:r w:rsidR="007138CC" w:rsidRPr="00824181">
        <w:rPr>
          <w:rFonts w:ascii="Times New Roman" w:hAnsi="Times New Roman" w:cs="Times New Roman"/>
          <w:sz w:val="24"/>
          <w:szCs w:val="24"/>
        </w:rPr>
        <w:t>i</w:t>
      </w:r>
      <w:r w:rsidRPr="00824181">
        <w:rPr>
          <w:rFonts w:ascii="Times New Roman" w:hAnsi="Times New Roman" w:cs="Times New Roman"/>
          <w:sz w:val="24"/>
          <w:szCs w:val="24"/>
        </w:rPr>
        <w:t xml:space="preserve"> tekoče plačuje. Ob zaključku dela računovodja preda brezhibne izkaze in poslovne knjige, naročnik pa celotno dokumentacijo nemudoma prevzame.</w:t>
      </w:r>
      <w:r w:rsidR="00BC3FAB" w:rsidRPr="00824181">
        <w:rPr>
          <w:rFonts w:ascii="Times New Roman" w:hAnsi="Times New Roman" w:cs="Times New Roman"/>
          <w:sz w:val="24"/>
          <w:szCs w:val="24"/>
        </w:rPr>
        <w:t xml:space="preserve"> Pogodbeni stranki v takšnem odnosu v celoti uresničita svoj interes.</w:t>
      </w:r>
    </w:p>
    <w:p w14:paraId="495E3A87" w14:textId="2012F094" w:rsidR="00C84293" w:rsidRPr="00824181" w:rsidRDefault="00F6384F" w:rsidP="00C84293">
      <w:pPr>
        <w:pStyle w:val="Standard"/>
        <w:spacing w:after="0" w:line="240" w:lineRule="auto"/>
        <w:jc w:val="both"/>
        <w:rPr>
          <w:rFonts w:ascii="Times New Roman" w:hAnsi="Times New Roman" w:cs="Times New Roman"/>
          <w:sz w:val="24"/>
          <w:szCs w:val="24"/>
        </w:rPr>
      </w:pPr>
      <w:r w:rsidRPr="00824181">
        <w:rPr>
          <w:rFonts w:ascii="Times New Roman" w:hAnsi="Times New Roman" w:cs="Times New Roman"/>
          <w:sz w:val="24"/>
          <w:szCs w:val="24"/>
        </w:rPr>
        <w:t>Izkušnje kažejo, da je v</w:t>
      </w:r>
      <w:r w:rsidR="00FE303F" w:rsidRPr="00824181">
        <w:rPr>
          <w:rFonts w:ascii="Times New Roman" w:hAnsi="Times New Roman" w:cs="Times New Roman"/>
          <w:sz w:val="24"/>
          <w:szCs w:val="24"/>
        </w:rPr>
        <w:t>erjetnost</w:t>
      </w:r>
      <w:r w:rsidR="007138CC" w:rsidRPr="00824181">
        <w:rPr>
          <w:rFonts w:ascii="Times New Roman" w:hAnsi="Times New Roman" w:cs="Times New Roman"/>
          <w:sz w:val="24"/>
          <w:szCs w:val="24"/>
        </w:rPr>
        <w:t xml:space="preserve"> za</w:t>
      </w:r>
      <w:r w:rsidR="00F46406" w:rsidRPr="00824181">
        <w:rPr>
          <w:rFonts w:ascii="Times New Roman" w:hAnsi="Times New Roman" w:cs="Times New Roman"/>
          <w:sz w:val="24"/>
          <w:szCs w:val="24"/>
        </w:rPr>
        <w:t xml:space="preserve"> </w:t>
      </w:r>
      <w:r w:rsidR="007138CC" w:rsidRPr="00824181">
        <w:rPr>
          <w:rFonts w:ascii="Times New Roman" w:hAnsi="Times New Roman" w:cs="Times New Roman"/>
          <w:sz w:val="24"/>
          <w:szCs w:val="24"/>
        </w:rPr>
        <w:t xml:space="preserve">tak poslovni odnos </w:t>
      </w:r>
      <w:r w:rsidR="00FE303F" w:rsidRPr="00824181">
        <w:rPr>
          <w:rFonts w:ascii="Times New Roman" w:hAnsi="Times New Roman" w:cs="Times New Roman"/>
          <w:sz w:val="24"/>
          <w:szCs w:val="24"/>
        </w:rPr>
        <w:t xml:space="preserve">zgolj na podlagi ustnega dogovora majhna. </w:t>
      </w:r>
      <w:r w:rsidRPr="00824181">
        <w:rPr>
          <w:rFonts w:ascii="Times New Roman" w:hAnsi="Times New Roman" w:cs="Times New Roman"/>
          <w:sz w:val="24"/>
          <w:szCs w:val="24"/>
        </w:rPr>
        <w:t xml:space="preserve">Pogodbeni odnos med računovodjo in naročnikom je </w:t>
      </w:r>
      <w:r w:rsidR="00CF73BA" w:rsidRPr="00824181">
        <w:rPr>
          <w:rFonts w:ascii="Times New Roman" w:hAnsi="Times New Roman" w:cs="Times New Roman"/>
          <w:sz w:val="24"/>
          <w:szCs w:val="24"/>
        </w:rPr>
        <w:t xml:space="preserve">namreč </w:t>
      </w:r>
      <w:r w:rsidRPr="00824181">
        <w:rPr>
          <w:rFonts w:ascii="Times New Roman" w:hAnsi="Times New Roman" w:cs="Times New Roman"/>
          <w:sz w:val="24"/>
          <w:szCs w:val="24"/>
        </w:rPr>
        <w:t xml:space="preserve">dolgoročen in kompleksen. Prepleten je z vrsto izpolnitvenih ravnanj, ki jih morata stranki pravilno in pravočasno izvajati tekom celotnega razmerja. </w:t>
      </w:r>
      <w:r w:rsidR="00BC3FAB" w:rsidRPr="00824181">
        <w:rPr>
          <w:rFonts w:ascii="Times New Roman" w:hAnsi="Times New Roman" w:cs="Times New Roman"/>
          <w:sz w:val="24"/>
          <w:szCs w:val="24"/>
        </w:rPr>
        <w:t xml:space="preserve">V vsebino odnosa posegajo zunanji dejavniki, npr. spremembe v zakonodaji. </w:t>
      </w:r>
      <w:r w:rsidRPr="00824181">
        <w:rPr>
          <w:rFonts w:ascii="Times New Roman" w:hAnsi="Times New Roman" w:cs="Times New Roman"/>
          <w:sz w:val="24"/>
          <w:szCs w:val="24"/>
        </w:rPr>
        <w:t>Četudi sta v odnosu dobronamerni in pogodbi zvesti stranki, z ustnim dogovorom zelo verjetno ne bo</w:t>
      </w:r>
      <w:r w:rsidR="007138CC" w:rsidRPr="00824181">
        <w:rPr>
          <w:rFonts w:ascii="Times New Roman" w:hAnsi="Times New Roman" w:cs="Times New Roman"/>
          <w:sz w:val="24"/>
          <w:szCs w:val="24"/>
        </w:rPr>
        <w:t xml:space="preserve">sta </w:t>
      </w:r>
      <w:r w:rsidRPr="00824181">
        <w:rPr>
          <w:rFonts w:ascii="Times New Roman" w:hAnsi="Times New Roman" w:cs="Times New Roman"/>
          <w:sz w:val="24"/>
          <w:szCs w:val="24"/>
        </w:rPr>
        <w:t>jasno dogovor</w:t>
      </w:r>
      <w:r w:rsidR="007138CC" w:rsidRPr="00824181">
        <w:rPr>
          <w:rFonts w:ascii="Times New Roman" w:hAnsi="Times New Roman" w:cs="Times New Roman"/>
          <w:sz w:val="24"/>
          <w:szCs w:val="24"/>
        </w:rPr>
        <w:t xml:space="preserve">ili vseh </w:t>
      </w:r>
      <w:r w:rsidR="00BC3FAB" w:rsidRPr="00824181">
        <w:rPr>
          <w:rFonts w:ascii="Times New Roman" w:hAnsi="Times New Roman" w:cs="Times New Roman"/>
          <w:sz w:val="24"/>
          <w:szCs w:val="24"/>
        </w:rPr>
        <w:t xml:space="preserve">medsebojnih </w:t>
      </w:r>
      <w:r w:rsidR="009A2EC9" w:rsidRPr="00824181">
        <w:rPr>
          <w:rFonts w:ascii="Times New Roman" w:hAnsi="Times New Roman" w:cs="Times New Roman"/>
          <w:sz w:val="24"/>
          <w:szCs w:val="24"/>
        </w:rPr>
        <w:t>obveznosti ter odgovornosti. Zato ustno sklenjena pogodb</w:t>
      </w:r>
      <w:r w:rsidR="00387815" w:rsidRPr="00824181">
        <w:rPr>
          <w:rFonts w:ascii="Times New Roman" w:hAnsi="Times New Roman" w:cs="Times New Roman"/>
          <w:sz w:val="24"/>
          <w:szCs w:val="24"/>
        </w:rPr>
        <w:t>a</w:t>
      </w:r>
      <w:r w:rsidR="00CF73BA" w:rsidRPr="00824181">
        <w:rPr>
          <w:rFonts w:ascii="Times New Roman" w:hAnsi="Times New Roman" w:cs="Times New Roman"/>
          <w:sz w:val="24"/>
          <w:szCs w:val="24"/>
        </w:rPr>
        <w:t>, enako pa tudi (</w:t>
      </w:r>
      <w:proofErr w:type="spellStart"/>
      <w:r w:rsidR="00CF73BA" w:rsidRPr="00824181">
        <w:rPr>
          <w:rFonts w:ascii="Times New Roman" w:hAnsi="Times New Roman" w:cs="Times New Roman"/>
          <w:sz w:val="24"/>
          <w:szCs w:val="24"/>
        </w:rPr>
        <w:t>pre</w:t>
      </w:r>
      <w:proofErr w:type="spellEnd"/>
      <w:r w:rsidR="00CF73BA" w:rsidRPr="00824181">
        <w:rPr>
          <w:rFonts w:ascii="Times New Roman" w:hAnsi="Times New Roman" w:cs="Times New Roman"/>
          <w:sz w:val="24"/>
          <w:szCs w:val="24"/>
        </w:rPr>
        <w:t>)</w:t>
      </w:r>
      <w:r w:rsidR="00387815" w:rsidRPr="00824181">
        <w:rPr>
          <w:rFonts w:ascii="Times New Roman" w:hAnsi="Times New Roman" w:cs="Times New Roman"/>
          <w:sz w:val="24"/>
          <w:szCs w:val="24"/>
        </w:rPr>
        <w:t>slaba pisna pogodba</w:t>
      </w:r>
      <w:r w:rsidR="00CF73BA" w:rsidRPr="00824181">
        <w:rPr>
          <w:rFonts w:ascii="Times New Roman" w:hAnsi="Times New Roman" w:cs="Times New Roman"/>
          <w:sz w:val="24"/>
          <w:szCs w:val="24"/>
        </w:rPr>
        <w:t>,</w:t>
      </w:r>
      <w:r w:rsidR="00387815" w:rsidRPr="00824181">
        <w:rPr>
          <w:rFonts w:ascii="Times New Roman" w:hAnsi="Times New Roman" w:cs="Times New Roman"/>
          <w:sz w:val="24"/>
          <w:szCs w:val="24"/>
        </w:rPr>
        <w:t xml:space="preserve"> </w:t>
      </w:r>
      <w:r w:rsidR="009A2EC9" w:rsidRPr="00824181">
        <w:rPr>
          <w:rFonts w:ascii="Times New Roman" w:hAnsi="Times New Roman" w:cs="Times New Roman"/>
          <w:sz w:val="24"/>
          <w:szCs w:val="24"/>
        </w:rPr>
        <w:t>pomembno zvišuje</w:t>
      </w:r>
      <w:r w:rsidR="00387815" w:rsidRPr="00824181">
        <w:rPr>
          <w:rFonts w:ascii="Times New Roman" w:hAnsi="Times New Roman" w:cs="Times New Roman"/>
          <w:sz w:val="24"/>
          <w:szCs w:val="24"/>
        </w:rPr>
        <w:t>ta</w:t>
      </w:r>
      <w:r w:rsidR="009A2EC9" w:rsidRPr="00824181">
        <w:rPr>
          <w:rFonts w:ascii="Times New Roman" w:hAnsi="Times New Roman" w:cs="Times New Roman"/>
          <w:sz w:val="24"/>
          <w:szCs w:val="24"/>
        </w:rPr>
        <w:t xml:space="preserve"> poslovno tveganje za nastanek spora med </w:t>
      </w:r>
      <w:r w:rsidR="00CF73BA" w:rsidRPr="00824181">
        <w:rPr>
          <w:rFonts w:ascii="Times New Roman" w:hAnsi="Times New Roman" w:cs="Times New Roman"/>
          <w:sz w:val="24"/>
          <w:szCs w:val="24"/>
        </w:rPr>
        <w:t xml:space="preserve">računovodjo in naročnikom. </w:t>
      </w:r>
      <w:r w:rsidR="00BC3FAB" w:rsidRPr="00824181">
        <w:rPr>
          <w:rFonts w:ascii="Times New Roman" w:hAnsi="Times New Roman" w:cs="Times New Roman"/>
          <w:sz w:val="24"/>
          <w:szCs w:val="24"/>
        </w:rPr>
        <w:t xml:space="preserve">Spor seveda vodi </w:t>
      </w:r>
      <w:r w:rsidR="009A2EC9" w:rsidRPr="00824181">
        <w:rPr>
          <w:rFonts w:ascii="Times New Roman" w:hAnsi="Times New Roman" w:cs="Times New Roman"/>
          <w:sz w:val="24"/>
          <w:szCs w:val="24"/>
        </w:rPr>
        <w:t xml:space="preserve">v </w:t>
      </w:r>
      <w:r w:rsidR="00BC3FAB" w:rsidRPr="00824181">
        <w:rPr>
          <w:rFonts w:ascii="Times New Roman" w:hAnsi="Times New Roman" w:cs="Times New Roman"/>
          <w:sz w:val="24"/>
          <w:szCs w:val="24"/>
        </w:rPr>
        <w:t xml:space="preserve">tratenje časa, energije in denarja </w:t>
      </w:r>
      <w:r w:rsidR="009A2EC9" w:rsidRPr="00824181">
        <w:rPr>
          <w:rFonts w:ascii="Times New Roman" w:hAnsi="Times New Roman" w:cs="Times New Roman"/>
          <w:sz w:val="24"/>
          <w:szCs w:val="24"/>
        </w:rPr>
        <w:t xml:space="preserve">za </w:t>
      </w:r>
      <w:r w:rsidR="00CF73BA" w:rsidRPr="00824181">
        <w:rPr>
          <w:rFonts w:ascii="Times New Roman" w:hAnsi="Times New Roman" w:cs="Times New Roman"/>
          <w:sz w:val="24"/>
          <w:szCs w:val="24"/>
        </w:rPr>
        <w:t xml:space="preserve">njegovo reševanje, zelo verjetno pa </w:t>
      </w:r>
      <w:r w:rsidR="00BC3FAB" w:rsidRPr="00824181">
        <w:rPr>
          <w:rFonts w:ascii="Times New Roman" w:hAnsi="Times New Roman" w:cs="Times New Roman"/>
          <w:sz w:val="24"/>
          <w:szCs w:val="24"/>
        </w:rPr>
        <w:t xml:space="preserve">tudi </w:t>
      </w:r>
      <w:r w:rsidR="001C55A6" w:rsidRPr="00824181">
        <w:rPr>
          <w:rFonts w:ascii="Times New Roman" w:hAnsi="Times New Roman" w:cs="Times New Roman"/>
          <w:sz w:val="24"/>
          <w:szCs w:val="24"/>
        </w:rPr>
        <w:t xml:space="preserve">v izgubo poslovnega razmerja. </w:t>
      </w:r>
      <w:r w:rsidR="007138CC" w:rsidRPr="00824181">
        <w:rPr>
          <w:rFonts w:ascii="Times New Roman" w:hAnsi="Times New Roman" w:cs="Times New Roman"/>
          <w:sz w:val="24"/>
          <w:szCs w:val="24"/>
        </w:rPr>
        <w:t xml:space="preserve">Namesto da bi računovodja in stranka opravljala svojo gospodarsko dejavnost, </w:t>
      </w:r>
      <w:r w:rsidR="00BC3FAB" w:rsidRPr="00824181">
        <w:rPr>
          <w:rFonts w:ascii="Times New Roman" w:hAnsi="Times New Roman" w:cs="Times New Roman"/>
          <w:sz w:val="24"/>
          <w:szCs w:val="24"/>
        </w:rPr>
        <w:t xml:space="preserve">rešujeta njun spor. </w:t>
      </w:r>
    </w:p>
    <w:p w14:paraId="6760D2E6" w14:textId="3601EED5" w:rsidR="00C84293" w:rsidRPr="00824181" w:rsidRDefault="007138CC" w:rsidP="00C84293">
      <w:pPr>
        <w:pStyle w:val="Standard"/>
        <w:spacing w:after="0" w:line="240" w:lineRule="auto"/>
        <w:jc w:val="both"/>
        <w:rPr>
          <w:rFonts w:ascii="Times New Roman" w:hAnsi="Times New Roman" w:cs="Times New Roman"/>
          <w:sz w:val="24"/>
          <w:szCs w:val="24"/>
        </w:rPr>
      </w:pPr>
      <w:r w:rsidRPr="00824181">
        <w:rPr>
          <w:rFonts w:ascii="Times New Roman" w:hAnsi="Times New Roman" w:cs="Times New Roman"/>
          <w:sz w:val="24"/>
          <w:szCs w:val="24"/>
        </w:rPr>
        <w:t xml:space="preserve"> </w:t>
      </w:r>
    </w:p>
    <w:p w14:paraId="11A7D222" w14:textId="11FC0031" w:rsidR="003F44CE" w:rsidRPr="00824181" w:rsidRDefault="003A6FDA" w:rsidP="001A011F">
      <w:pPr>
        <w:spacing w:after="0" w:line="240" w:lineRule="auto"/>
        <w:rPr>
          <w:rFonts w:ascii="Times New Roman" w:hAnsi="Times New Roman" w:cs="Times New Roman"/>
          <w:sz w:val="24"/>
          <w:szCs w:val="24"/>
        </w:rPr>
      </w:pPr>
      <w:r w:rsidRPr="00824181">
        <w:rPr>
          <w:rFonts w:ascii="Times New Roman" w:hAnsi="Times New Roman" w:cs="Times New Roman"/>
          <w:b/>
          <w:bCs/>
          <w:sz w:val="24"/>
          <w:szCs w:val="24"/>
        </w:rPr>
        <w:t>Prenovljena pogodba o računovodenju</w:t>
      </w:r>
    </w:p>
    <w:p w14:paraId="5666D798" w14:textId="77777777" w:rsidR="00C84293" w:rsidRPr="00824181" w:rsidRDefault="00C84293" w:rsidP="00C84293">
      <w:pPr>
        <w:pStyle w:val="Standard"/>
        <w:spacing w:after="0" w:line="240" w:lineRule="auto"/>
        <w:jc w:val="both"/>
        <w:rPr>
          <w:rFonts w:ascii="Times New Roman" w:hAnsi="Times New Roman" w:cs="Times New Roman"/>
          <w:sz w:val="24"/>
          <w:szCs w:val="24"/>
        </w:rPr>
      </w:pPr>
    </w:p>
    <w:p w14:paraId="6E351048" w14:textId="7B3BFEAC" w:rsidR="003F44CE" w:rsidRPr="00824181" w:rsidRDefault="00DF7064" w:rsidP="00C84293">
      <w:pPr>
        <w:pStyle w:val="Standard"/>
        <w:spacing w:after="0" w:line="240" w:lineRule="auto"/>
        <w:jc w:val="both"/>
        <w:rPr>
          <w:rFonts w:ascii="Times New Roman" w:hAnsi="Times New Roman" w:cs="Times New Roman"/>
          <w:sz w:val="24"/>
          <w:szCs w:val="24"/>
        </w:rPr>
      </w:pPr>
      <w:r w:rsidRPr="00824181">
        <w:rPr>
          <w:rFonts w:ascii="Times New Roman" w:hAnsi="Times New Roman" w:cs="Times New Roman"/>
          <w:sz w:val="24"/>
          <w:szCs w:val="24"/>
        </w:rPr>
        <w:t>Zbornica računovodskih servisov je že do sedaj izvajalcem računovodskih storitev pomagala pri sklepanju pogodb z naročnikom</w:t>
      </w:r>
      <w:r w:rsidR="00BC3FAB" w:rsidRPr="00824181">
        <w:rPr>
          <w:rFonts w:ascii="Times New Roman" w:hAnsi="Times New Roman" w:cs="Times New Roman"/>
          <w:sz w:val="24"/>
          <w:szCs w:val="24"/>
        </w:rPr>
        <w:t>.</w:t>
      </w:r>
      <w:r w:rsidRPr="00824181">
        <w:rPr>
          <w:rFonts w:ascii="Times New Roman" w:hAnsi="Times New Roman" w:cs="Times New Roman"/>
          <w:sz w:val="24"/>
          <w:szCs w:val="24"/>
        </w:rPr>
        <w:t xml:space="preserve"> S prenovljenim vzorcem tipske pogodbe želi Zbornica okrepiti pomoč svojim članom glede na probleme, ki so se pokazali v praksi, in tako prispevati k dvigu kvalitete sklenjenih pogodb</w:t>
      </w:r>
      <w:r w:rsidR="00387815" w:rsidRPr="00824181">
        <w:rPr>
          <w:rFonts w:ascii="Times New Roman" w:hAnsi="Times New Roman" w:cs="Times New Roman"/>
          <w:sz w:val="24"/>
          <w:szCs w:val="24"/>
        </w:rPr>
        <w:t>, zniževanju poslovnih tveganj in posledično k zadovoljstvu naročnikov z računovodskimi storitvami</w:t>
      </w:r>
      <w:r w:rsidRPr="00824181">
        <w:rPr>
          <w:rFonts w:ascii="Times New Roman" w:hAnsi="Times New Roman" w:cs="Times New Roman"/>
          <w:sz w:val="24"/>
          <w:szCs w:val="24"/>
        </w:rPr>
        <w:t>.</w:t>
      </w:r>
    </w:p>
    <w:p w14:paraId="69408FAB" w14:textId="77777777" w:rsidR="00BC7CE1" w:rsidRPr="00824181" w:rsidRDefault="00BC7CE1" w:rsidP="00BC7CE1">
      <w:pPr>
        <w:pStyle w:val="Standard"/>
        <w:spacing w:after="0" w:line="240" w:lineRule="auto"/>
        <w:jc w:val="both"/>
        <w:rPr>
          <w:rFonts w:ascii="Times New Roman" w:hAnsi="Times New Roman" w:cs="Times New Roman"/>
          <w:sz w:val="24"/>
          <w:szCs w:val="24"/>
        </w:rPr>
      </w:pPr>
    </w:p>
    <w:p w14:paraId="6BBD56F0" w14:textId="47A5F370" w:rsidR="00BC7CE1" w:rsidRPr="00824181" w:rsidRDefault="00DF7064" w:rsidP="00BC7CE1">
      <w:pPr>
        <w:pStyle w:val="Standard"/>
        <w:spacing w:after="0" w:line="240" w:lineRule="auto"/>
        <w:jc w:val="both"/>
        <w:rPr>
          <w:rFonts w:ascii="Times New Roman" w:hAnsi="Times New Roman" w:cs="Times New Roman"/>
          <w:sz w:val="24"/>
          <w:szCs w:val="24"/>
        </w:rPr>
      </w:pPr>
      <w:r w:rsidRPr="00824181">
        <w:rPr>
          <w:rFonts w:ascii="Times New Roman" w:hAnsi="Times New Roman" w:cs="Times New Roman"/>
          <w:sz w:val="24"/>
          <w:szCs w:val="24"/>
        </w:rPr>
        <w:t>Nova tipska pogodba je sestavljena iz dveh delov, in sicer tipske pogodbe ter splošnih pogojev poslovanja, ki so sestavni del pogodbe. Na ta način je bilo mogoče povečati obseg pogodbe, ne da bi pogodba izgubila na jasnosti.</w:t>
      </w:r>
      <w:r w:rsidR="00BC7CE1" w:rsidRPr="00824181">
        <w:rPr>
          <w:rFonts w:ascii="Times New Roman" w:hAnsi="Times New Roman" w:cs="Times New Roman"/>
          <w:sz w:val="24"/>
          <w:szCs w:val="24"/>
        </w:rPr>
        <w:t xml:space="preserve"> </w:t>
      </w:r>
    </w:p>
    <w:p w14:paraId="6E99AF06" w14:textId="77777777" w:rsidR="00C84293" w:rsidRPr="00824181" w:rsidRDefault="00C84293" w:rsidP="00C84293">
      <w:pPr>
        <w:pStyle w:val="Standard"/>
        <w:spacing w:after="0" w:line="240" w:lineRule="auto"/>
        <w:jc w:val="both"/>
        <w:rPr>
          <w:rFonts w:ascii="Times New Roman" w:hAnsi="Times New Roman" w:cs="Times New Roman"/>
          <w:sz w:val="24"/>
          <w:szCs w:val="24"/>
        </w:rPr>
      </w:pPr>
    </w:p>
    <w:p w14:paraId="5574E8FB" w14:textId="77777777" w:rsidR="00BC7CE1" w:rsidRPr="00824181" w:rsidRDefault="00DF7064" w:rsidP="00C84293">
      <w:pPr>
        <w:pStyle w:val="Standard"/>
        <w:spacing w:after="0" w:line="240" w:lineRule="auto"/>
        <w:jc w:val="both"/>
        <w:rPr>
          <w:rFonts w:ascii="Times New Roman" w:hAnsi="Times New Roman" w:cs="Times New Roman"/>
          <w:sz w:val="24"/>
          <w:szCs w:val="24"/>
        </w:rPr>
      </w:pPr>
      <w:r w:rsidRPr="00824181">
        <w:rPr>
          <w:rFonts w:ascii="Times New Roman" w:hAnsi="Times New Roman" w:cs="Times New Roman"/>
          <w:sz w:val="24"/>
          <w:szCs w:val="24"/>
        </w:rPr>
        <w:t xml:space="preserve">V pogodbo so vključene bistvene sestavine pogodbenega razmerja. Konkretno vsebino glede teh sestavin mora računovodja, ko sklepa pogodbo z novim naročnikom, izrecno dogovoriti in dogovorjeno vključiti v predvideni osnutek tipske pogodbe. </w:t>
      </w:r>
    </w:p>
    <w:p w14:paraId="50A36379" w14:textId="77777777" w:rsidR="00C84293" w:rsidRPr="00824181" w:rsidRDefault="00C84293" w:rsidP="00C84293">
      <w:pPr>
        <w:pStyle w:val="Standard"/>
        <w:spacing w:after="0" w:line="240" w:lineRule="auto"/>
        <w:jc w:val="both"/>
        <w:rPr>
          <w:rFonts w:ascii="Times New Roman" w:hAnsi="Times New Roman" w:cs="Times New Roman"/>
          <w:sz w:val="24"/>
          <w:szCs w:val="24"/>
        </w:rPr>
      </w:pPr>
    </w:p>
    <w:p w14:paraId="6FF119BC" w14:textId="2A08AF66" w:rsidR="003F44CE" w:rsidRPr="00824181" w:rsidRDefault="00DF7064" w:rsidP="00C84293">
      <w:pPr>
        <w:pStyle w:val="Standard"/>
        <w:spacing w:after="0" w:line="240" w:lineRule="auto"/>
        <w:jc w:val="both"/>
        <w:rPr>
          <w:rFonts w:ascii="Times New Roman" w:hAnsi="Times New Roman" w:cs="Times New Roman"/>
          <w:sz w:val="24"/>
          <w:szCs w:val="24"/>
        </w:rPr>
      </w:pPr>
      <w:r w:rsidRPr="00824181">
        <w:rPr>
          <w:rFonts w:ascii="Times New Roman" w:hAnsi="Times New Roman" w:cs="Times New Roman"/>
          <w:sz w:val="24"/>
          <w:szCs w:val="24"/>
        </w:rPr>
        <w:t>Namen splošnih pogojev poslovanja pa je podrobneje opredeliti pravice in obveznosti izvajalca in naročnika glede posameznih izpolnitvenih ravnanj</w:t>
      </w:r>
      <w:r w:rsidR="00BC3FAB" w:rsidRPr="00824181">
        <w:rPr>
          <w:rFonts w:ascii="Times New Roman" w:hAnsi="Times New Roman" w:cs="Times New Roman"/>
          <w:sz w:val="24"/>
          <w:szCs w:val="24"/>
        </w:rPr>
        <w:t xml:space="preserve"> ter njuno odgovornost in posledice kršitve.</w:t>
      </w:r>
      <w:r w:rsidRPr="00824181">
        <w:rPr>
          <w:rFonts w:ascii="Times New Roman" w:hAnsi="Times New Roman" w:cs="Times New Roman"/>
          <w:sz w:val="24"/>
          <w:szCs w:val="24"/>
        </w:rPr>
        <w:t xml:space="preserve"> </w:t>
      </w:r>
      <w:r w:rsidR="00387815" w:rsidRPr="00824181">
        <w:rPr>
          <w:rFonts w:ascii="Times New Roman" w:hAnsi="Times New Roman" w:cs="Times New Roman"/>
          <w:sz w:val="24"/>
          <w:szCs w:val="24"/>
        </w:rPr>
        <w:t>Določbe splošnih pogojev poslovanja so primerne za vse pogodbe o računovodenju. Če pa želita računovodja in naročnik posamezno vsebino urediti drugače, njun (drugačen) dogovor zapišet</w:t>
      </w:r>
      <w:r w:rsidR="00CF73BA" w:rsidRPr="00824181">
        <w:rPr>
          <w:rFonts w:ascii="Times New Roman" w:hAnsi="Times New Roman" w:cs="Times New Roman"/>
          <w:sz w:val="24"/>
          <w:szCs w:val="24"/>
        </w:rPr>
        <w:t xml:space="preserve">a v </w:t>
      </w:r>
      <w:r w:rsidR="00387815" w:rsidRPr="00824181">
        <w:rPr>
          <w:rFonts w:ascii="Times New Roman" w:hAnsi="Times New Roman" w:cs="Times New Roman"/>
          <w:sz w:val="24"/>
          <w:szCs w:val="24"/>
        </w:rPr>
        <w:t xml:space="preserve">pogodbo in v </w:t>
      </w:r>
      <w:r w:rsidR="00BC3FAB" w:rsidRPr="00824181">
        <w:rPr>
          <w:rFonts w:ascii="Times New Roman" w:hAnsi="Times New Roman" w:cs="Times New Roman"/>
          <w:sz w:val="24"/>
          <w:szCs w:val="24"/>
        </w:rPr>
        <w:t xml:space="preserve">njunem odnosu </w:t>
      </w:r>
      <w:r w:rsidR="00387815" w:rsidRPr="00824181">
        <w:rPr>
          <w:rFonts w:ascii="Times New Roman" w:hAnsi="Times New Roman" w:cs="Times New Roman"/>
          <w:sz w:val="24"/>
          <w:szCs w:val="24"/>
        </w:rPr>
        <w:t xml:space="preserve">velja dogovorjeno v pogodbi. </w:t>
      </w:r>
      <w:r w:rsidR="00BC3FAB" w:rsidRPr="00824181">
        <w:rPr>
          <w:rFonts w:ascii="Times New Roman" w:hAnsi="Times New Roman" w:cs="Times New Roman"/>
          <w:sz w:val="24"/>
          <w:szCs w:val="24"/>
        </w:rPr>
        <w:t xml:space="preserve">Celotni pogodbeni odnos se uredi s podpisom vseh </w:t>
      </w:r>
      <w:r w:rsidR="00387815" w:rsidRPr="00824181">
        <w:rPr>
          <w:rFonts w:ascii="Times New Roman" w:hAnsi="Times New Roman" w:cs="Times New Roman"/>
          <w:sz w:val="24"/>
          <w:szCs w:val="24"/>
        </w:rPr>
        <w:t>dokument</w:t>
      </w:r>
      <w:r w:rsidR="00BC3FAB" w:rsidRPr="00824181">
        <w:rPr>
          <w:rFonts w:ascii="Times New Roman" w:hAnsi="Times New Roman" w:cs="Times New Roman"/>
          <w:sz w:val="24"/>
          <w:szCs w:val="24"/>
        </w:rPr>
        <w:t xml:space="preserve">ov, </w:t>
      </w:r>
      <w:r w:rsidR="00387815" w:rsidRPr="00824181">
        <w:rPr>
          <w:rFonts w:ascii="Times New Roman" w:hAnsi="Times New Roman" w:cs="Times New Roman"/>
          <w:sz w:val="24"/>
          <w:szCs w:val="24"/>
        </w:rPr>
        <w:t>našteti</w:t>
      </w:r>
      <w:r w:rsidR="00BC3FAB" w:rsidRPr="00824181">
        <w:rPr>
          <w:rFonts w:ascii="Times New Roman" w:hAnsi="Times New Roman" w:cs="Times New Roman"/>
          <w:sz w:val="24"/>
          <w:szCs w:val="24"/>
        </w:rPr>
        <w:t>h</w:t>
      </w:r>
      <w:r w:rsidR="00387815" w:rsidRPr="00824181">
        <w:rPr>
          <w:rFonts w:ascii="Times New Roman" w:hAnsi="Times New Roman" w:cs="Times New Roman"/>
          <w:sz w:val="24"/>
          <w:szCs w:val="24"/>
        </w:rPr>
        <w:t xml:space="preserve"> v tipski pogodbi.</w:t>
      </w:r>
    </w:p>
    <w:p w14:paraId="6695E176" w14:textId="1EF76BEC" w:rsidR="00D752EA" w:rsidRPr="00824181" w:rsidRDefault="00D752EA" w:rsidP="00C84293">
      <w:pPr>
        <w:pStyle w:val="Standard"/>
        <w:spacing w:after="0" w:line="240" w:lineRule="auto"/>
        <w:jc w:val="both"/>
        <w:rPr>
          <w:rFonts w:ascii="Times New Roman" w:hAnsi="Times New Roman" w:cs="Times New Roman"/>
          <w:sz w:val="24"/>
          <w:szCs w:val="24"/>
        </w:rPr>
      </w:pPr>
    </w:p>
    <w:p w14:paraId="14F40079" w14:textId="0BA00A62" w:rsidR="00D752EA" w:rsidRPr="00824181" w:rsidRDefault="00C263AB" w:rsidP="00C84293">
      <w:pPr>
        <w:pStyle w:val="Standard"/>
        <w:spacing w:after="0" w:line="240" w:lineRule="auto"/>
        <w:jc w:val="both"/>
        <w:rPr>
          <w:rFonts w:ascii="Times New Roman" w:hAnsi="Times New Roman" w:cs="Times New Roman"/>
          <w:sz w:val="24"/>
          <w:szCs w:val="24"/>
        </w:rPr>
      </w:pPr>
      <w:r w:rsidRPr="009357CB">
        <w:rPr>
          <w:rFonts w:ascii="Times New Roman" w:hAnsi="Times New Roman" w:cs="Times New Roman"/>
          <w:b/>
          <w:sz w:val="24"/>
          <w:szCs w:val="24"/>
        </w:rPr>
        <w:t>K</w:t>
      </w:r>
      <w:r w:rsidR="00D752EA" w:rsidRPr="009357CB">
        <w:rPr>
          <w:rFonts w:ascii="Times New Roman" w:hAnsi="Times New Roman" w:cs="Times New Roman"/>
          <w:b/>
          <w:sz w:val="24"/>
          <w:szCs w:val="24"/>
        </w:rPr>
        <w:t>ljučni deli pogodbe o računovodenju</w:t>
      </w:r>
      <w:r w:rsidR="00D752EA" w:rsidRPr="00824181">
        <w:rPr>
          <w:rFonts w:ascii="Times New Roman" w:hAnsi="Times New Roman" w:cs="Times New Roman"/>
          <w:sz w:val="24"/>
          <w:szCs w:val="24"/>
        </w:rPr>
        <w:t xml:space="preserve"> </w:t>
      </w:r>
    </w:p>
    <w:p w14:paraId="5F138AFE" w14:textId="77777777" w:rsidR="00C84293" w:rsidRPr="00824181" w:rsidRDefault="00C84293" w:rsidP="00C84293">
      <w:pPr>
        <w:pStyle w:val="Standard"/>
        <w:spacing w:after="0" w:line="240" w:lineRule="auto"/>
        <w:jc w:val="both"/>
        <w:rPr>
          <w:rFonts w:ascii="Times New Roman" w:hAnsi="Times New Roman" w:cs="Times New Roman"/>
          <w:sz w:val="24"/>
          <w:szCs w:val="24"/>
        </w:rPr>
      </w:pPr>
    </w:p>
    <w:p w14:paraId="4CB19139" w14:textId="61A10734" w:rsidR="00ED7366" w:rsidRPr="00F10998" w:rsidRDefault="00387815" w:rsidP="00F10998">
      <w:pPr>
        <w:pStyle w:val="Standard"/>
        <w:numPr>
          <w:ilvl w:val="0"/>
          <w:numId w:val="25"/>
        </w:numPr>
        <w:spacing w:after="0" w:line="240" w:lineRule="auto"/>
        <w:jc w:val="both"/>
        <w:rPr>
          <w:rFonts w:ascii="Times New Roman" w:hAnsi="Times New Roman" w:cs="Times New Roman"/>
          <w:sz w:val="24"/>
          <w:szCs w:val="24"/>
        </w:rPr>
      </w:pPr>
      <w:r w:rsidRPr="00824181">
        <w:rPr>
          <w:rFonts w:ascii="Times New Roman" w:hAnsi="Times New Roman" w:cs="Times New Roman"/>
          <w:sz w:val="24"/>
          <w:szCs w:val="24"/>
        </w:rPr>
        <w:t xml:space="preserve">Ključni del pogodbe je opredelitev predmeta pogodbe. </w:t>
      </w:r>
      <w:r w:rsidR="00DF7064" w:rsidRPr="00824181">
        <w:rPr>
          <w:rFonts w:ascii="Times New Roman" w:hAnsi="Times New Roman" w:cs="Times New Roman"/>
          <w:sz w:val="24"/>
          <w:szCs w:val="24"/>
        </w:rPr>
        <w:t>Poleg računovodskih storitev računovodje izvajajo tudi druga, neračunovodska opravila. Tipska pogodba vsebuje seznam</w:t>
      </w:r>
      <w:r w:rsidRPr="00824181">
        <w:rPr>
          <w:rFonts w:ascii="Times New Roman" w:hAnsi="Times New Roman" w:cs="Times New Roman"/>
          <w:sz w:val="24"/>
          <w:szCs w:val="24"/>
        </w:rPr>
        <w:t>a</w:t>
      </w:r>
      <w:r w:rsidR="00DF7064" w:rsidRPr="00824181">
        <w:rPr>
          <w:rFonts w:ascii="Times New Roman" w:hAnsi="Times New Roman" w:cs="Times New Roman"/>
          <w:sz w:val="24"/>
          <w:szCs w:val="24"/>
        </w:rPr>
        <w:t xml:space="preserve"> računovodskih in neračunovodskih opravil</w:t>
      </w:r>
      <w:r w:rsidR="00BC3FAB" w:rsidRPr="00824181">
        <w:rPr>
          <w:rFonts w:ascii="Times New Roman" w:hAnsi="Times New Roman" w:cs="Times New Roman"/>
          <w:sz w:val="24"/>
          <w:szCs w:val="24"/>
        </w:rPr>
        <w:t xml:space="preserve">, iz katerih je </w:t>
      </w:r>
      <w:r w:rsidR="00C263AB">
        <w:rPr>
          <w:rFonts w:ascii="Times New Roman" w:hAnsi="Times New Roman" w:cs="Times New Roman"/>
          <w:sz w:val="24"/>
          <w:szCs w:val="24"/>
        </w:rPr>
        <w:t>treba</w:t>
      </w:r>
      <w:r w:rsidR="00BC3FAB" w:rsidRPr="00824181">
        <w:rPr>
          <w:rFonts w:ascii="Times New Roman" w:hAnsi="Times New Roman" w:cs="Times New Roman"/>
          <w:sz w:val="24"/>
          <w:szCs w:val="24"/>
        </w:rPr>
        <w:t xml:space="preserve"> izbrati storitve</w:t>
      </w:r>
      <w:r w:rsidR="009C0633" w:rsidRPr="00824181">
        <w:rPr>
          <w:rFonts w:ascii="Times New Roman" w:hAnsi="Times New Roman" w:cs="Times New Roman"/>
          <w:sz w:val="24"/>
          <w:szCs w:val="24"/>
        </w:rPr>
        <w:t xml:space="preserve"> za konkretnega </w:t>
      </w:r>
      <w:r w:rsidR="00BC3FAB" w:rsidRPr="00824181">
        <w:rPr>
          <w:rFonts w:ascii="Times New Roman" w:hAnsi="Times New Roman" w:cs="Times New Roman"/>
          <w:sz w:val="24"/>
          <w:szCs w:val="24"/>
        </w:rPr>
        <w:t>naročnika</w:t>
      </w:r>
      <w:r w:rsidR="009C0633" w:rsidRPr="00824181">
        <w:rPr>
          <w:rFonts w:ascii="Times New Roman" w:hAnsi="Times New Roman" w:cs="Times New Roman"/>
          <w:sz w:val="24"/>
          <w:szCs w:val="24"/>
        </w:rPr>
        <w:t xml:space="preserve"> oziroma </w:t>
      </w:r>
      <w:r w:rsidR="00BC3FAB" w:rsidRPr="00824181">
        <w:rPr>
          <w:rFonts w:ascii="Times New Roman" w:hAnsi="Times New Roman" w:cs="Times New Roman"/>
          <w:sz w:val="24"/>
          <w:szCs w:val="24"/>
        </w:rPr>
        <w:t xml:space="preserve">seznam </w:t>
      </w:r>
      <w:r w:rsidR="00DF7064" w:rsidRPr="00824181">
        <w:rPr>
          <w:rFonts w:ascii="Times New Roman" w:hAnsi="Times New Roman" w:cs="Times New Roman"/>
          <w:sz w:val="24"/>
          <w:szCs w:val="24"/>
        </w:rPr>
        <w:t xml:space="preserve">po potrebi dopolniti. </w:t>
      </w:r>
    </w:p>
    <w:p w14:paraId="2E3F2C23" w14:textId="677CB2DF" w:rsidR="003D5EA5" w:rsidRPr="00824181" w:rsidRDefault="003D5EA5" w:rsidP="003D5EA5">
      <w:pPr>
        <w:pStyle w:val="Standard"/>
        <w:spacing w:after="0" w:line="240" w:lineRule="auto"/>
        <w:jc w:val="both"/>
        <w:rPr>
          <w:rFonts w:ascii="Times New Roman" w:hAnsi="Times New Roman" w:cs="Times New Roman"/>
          <w:b/>
          <w:sz w:val="24"/>
          <w:szCs w:val="24"/>
        </w:rPr>
      </w:pPr>
    </w:p>
    <w:p w14:paraId="26F04095" w14:textId="3762FE9C" w:rsidR="003F44CE" w:rsidRPr="00824181" w:rsidRDefault="00DF7064" w:rsidP="009357CB">
      <w:pPr>
        <w:pStyle w:val="Standard"/>
        <w:numPr>
          <w:ilvl w:val="0"/>
          <w:numId w:val="25"/>
        </w:numPr>
        <w:spacing w:after="0" w:line="240" w:lineRule="auto"/>
        <w:jc w:val="both"/>
        <w:rPr>
          <w:rFonts w:ascii="Times New Roman" w:hAnsi="Times New Roman" w:cs="Times New Roman"/>
          <w:sz w:val="24"/>
          <w:szCs w:val="24"/>
        </w:rPr>
      </w:pPr>
      <w:r w:rsidRPr="00824181">
        <w:rPr>
          <w:rFonts w:ascii="Times New Roman" w:hAnsi="Times New Roman" w:cs="Times New Roman"/>
          <w:sz w:val="24"/>
          <w:szCs w:val="24"/>
        </w:rPr>
        <w:t xml:space="preserve">Dodatna dela, dogovorjena kasneje, se zaračunavajo po ceniku, seveda poleg pogodbeno določene cene. Če je dodatnih del več in/ali </w:t>
      </w:r>
      <w:r w:rsidR="009C0633" w:rsidRPr="00824181">
        <w:rPr>
          <w:rFonts w:ascii="Times New Roman" w:hAnsi="Times New Roman" w:cs="Times New Roman"/>
          <w:sz w:val="24"/>
          <w:szCs w:val="24"/>
        </w:rPr>
        <w:t xml:space="preserve">se konstantno izvajajo, </w:t>
      </w:r>
      <w:r w:rsidRPr="00824181">
        <w:rPr>
          <w:rFonts w:ascii="Times New Roman" w:hAnsi="Times New Roman" w:cs="Times New Roman"/>
          <w:sz w:val="24"/>
          <w:szCs w:val="24"/>
        </w:rPr>
        <w:t xml:space="preserve">pogodbeni stranki lahko z aneksom dopolnita svojo pogodbo, s katerim ta opravila in ceno </w:t>
      </w:r>
      <w:r w:rsidR="009C0633" w:rsidRPr="00824181">
        <w:rPr>
          <w:rFonts w:ascii="Times New Roman" w:hAnsi="Times New Roman" w:cs="Times New Roman"/>
          <w:sz w:val="24"/>
          <w:szCs w:val="24"/>
        </w:rPr>
        <w:t xml:space="preserve">naknadno </w:t>
      </w:r>
      <w:r w:rsidRPr="00824181">
        <w:rPr>
          <w:rFonts w:ascii="Times New Roman" w:hAnsi="Times New Roman" w:cs="Times New Roman"/>
          <w:sz w:val="24"/>
          <w:szCs w:val="24"/>
        </w:rPr>
        <w:t xml:space="preserve">določita. </w:t>
      </w:r>
    </w:p>
    <w:p w14:paraId="18D6CC29" w14:textId="77777777" w:rsidR="00C84293" w:rsidRPr="00824181" w:rsidRDefault="00C84293" w:rsidP="00C84293">
      <w:pPr>
        <w:pStyle w:val="Standard"/>
        <w:spacing w:after="0" w:line="240" w:lineRule="auto"/>
        <w:rPr>
          <w:rFonts w:ascii="Times New Roman" w:hAnsi="Times New Roman" w:cs="Times New Roman"/>
          <w:b/>
          <w:bCs/>
          <w:i/>
          <w:iCs/>
          <w:sz w:val="24"/>
          <w:szCs w:val="24"/>
          <w:u w:val="single"/>
        </w:rPr>
      </w:pPr>
    </w:p>
    <w:p w14:paraId="23EC68E2" w14:textId="29FB18EB" w:rsidR="003F44CE" w:rsidRPr="00824181" w:rsidRDefault="00DF7064" w:rsidP="009357CB">
      <w:pPr>
        <w:pStyle w:val="Standard"/>
        <w:numPr>
          <w:ilvl w:val="0"/>
          <w:numId w:val="25"/>
        </w:numPr>
        <w:spacing w:after="0" w:line="240" w:lineRule="auto"/>
        <w:jc w:val="both"/>
        <w:rPr>
          <w:rFonts w:ascii="Times New Roman" w:hAnsi="Times New Roman" w:cs="Times New Roman"/>
          <w:sz w:val="24"/>
          <w:szCs w:val="24"/>
        </w:rPr>
      </w:pPr>
      <w:r w:rsidRPr="00824181">
        <w:rPr>
          <w:rFonts w:ascii="Times New Roman" w:hAnsi="Times New Roman" w:cs="Times New Roman"/>
          <w:sz w:val="24"/>
          <w:szCs w:val="24"/>
        </w:rPr>
        <w:t>Tipska pogodba predvideva tri načine določanja pogodbene cene</w:t>
      </w:r>
      <w:r w:rsidR="00387815" w:rsidRPr="00824181">
        <w:rPr>
          <w:rFonts w:ascii="Times New Roman" w:hAnsi="Times New Roman" w:cs="Times New Roman"/>
          <w:sz w:val="24"/>
          <w:szCs w:val="24"/>
        </w:rPr>
        <w:t xml:space="preserve">. Vsi trije predvidevajo, da ima računovodja sprejet </w:t>
      </w:r>
      <w:r w:rsidRPr="00824181">
        <w:rPr>
          <w:rFonts w:ascii="Times New Roman" w:hAnsi="Times New Roman" w:cs="Times New Roman"/>
          <w:sz w:val="24"/>
          <w:szCs w:val="24"/>
        </w:rPr>
        <w:t xml:space="preserve">cenik storitev. </w:t>
      </w:r>
      <w:r w:rsidR="00387815" w:rsidRPr="00824181">
        <w:rPr>
          <w:rFonts w:ascii="Times New Roman" w:hAnsi="Times New Roman" w:cs="Times New Roman"/>
          <w:sz w:val="24"/>
          <w:szCs w:val="24"/>
        </w:rPr>
        <w:t>Brez cenika računovodja tvega</w:t>
      </w:r>
      <w:r w:rsidR="00D752EA" w:rsidRPr="00824181">
        <w:rPr>
          <w:rFonts w:ascii="Times New Roman" w:hAnsi="Times New Roman" w:cs="Times New Roman"/>
          <w:sz w:val="24"/>
          <w:szCs w:val="24"/>
        </w:rPr>
        <w:t xml:space="preserve"> </w:t>
      </w:r>
      <w:r w:rsidR="00387815" w:rsidRPr="00824181">
        <w:rPr>
          <w:rFonts w:ascii="Times New Roman" w:hAnsi="Times New Roman" w:cs="Times New Roman"/>
          <w:sz w:val="24"/>
          <w:szCs w:val="24"/>
        </w:rPr>
        <w:t xml:space="preserve">spor glede plačila za </w:t>
      </w:r>
      <w:r w:rsidR="009C0633" w:rsidRPr="00824181">
        <w:rPr>
          <w:rFonts w:ascii="Times New Roman" w:hAnsi="Times New Roman" w:cs="Times New Roman"/>
          <w:sz w:val="24"/>
          <w:szCs w:val="24"/>
        </w:rPr>
        <w:t xml:space="preserve">svoje </w:t>
      </w:r>
      <w:r w:rsidR="00387815" w:rsidRPr="00824181">
        <w:rPr>
          <w:rFonts w:ascii="Times New Roman" w:hAnsi="Times New Roman" w:cs="Times New Roman"/>
          <w:sz w:val="24"/>
          <w:szCs w:val="24"/>
        </w:rPr>
        <w:t xml:space="preserve">delo. </w:t>
      </w:r>
      <w:r w:rsidR="00D752EA" w:rsidRPr="00824181">
        <w:rPr>
          <w:rFonts w:ascii="Times New Roman" w:hAnsi="Times New Roman" w:cs="Times New Roman"/>
          <w:sz w:val="24"/>
          <w:szCs w:val="24"/>
        </w:rPr>
        <w:t xml:space="preserve">Cenik naj vsebuje tudi urno </w:t>
      </w:r>
      <w:r w:rsidR="009C0633" w:rsidRPr="00824181">
        <w:rPr>
          <w:rFonts w:ascii="Times New Roman" w:hAnsi="Times New Roman" w:cs="Times New Roman"/>
          <w:sz w:val="24"/>
          <w:szCs w:val="24"/>
        </w:rPr>
        <w:t>postavko</w:t>
      </w:r>
      <w:r w:rsidR="00D752EA" w:rsidRPr="00824181">
        <w:rPr>
          <w:rFonts w:ascii="Times New Roman" w:hAnsi="Times New Roman" w:cs="Times New Roman"/>
          <w:sz w:val="24"/>
          <w:szCs w:val="24"/>
        </w:rPr>
        <w:t xml:space="preserve"> za delo, ki se zaračuna po porabljenem času računovodje. </w:t>
      </w:r>
    </w:p>
    <w:p w14:paraId="3F805947" w14:textId="7F8BFDC9" w:rsidR="003F44CE" w:rsidRPr="00824181" w:rsidRDefault="00CF4260" w:rsidP="009A45A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7064" w:rsidRPr="00824181">
        <w:rPr>
          <w:rFonts w:ascii="Times New Roman" w:hAnsi="Times New Roman" w:cs="Times New Roman"/>
          <w:sz w:val="24"/>
          <w:szCs w:val="24"/>
        </w:rPr>
        <w:t>Možnosti določanja cene so naslednje:</w:t>
      </w:r>
    </w:p>
    <w:p w14:paraId="39EDD4F5" w14:textId="31A2FCBF" w:rsidR="003F44CE" w:rsidRPr="00824181" w:rsidRDefault="00DF7064" w:rsidP="00F10998">
      <w:pPr>
        <w:pStyle w:val="Standard"/>
        <w:numPr>
          <w:ilvl w:val="0"/>
          <w:numId w:val="24"/>
        </w:numPr>
        <w:spacing w:after="0" w:line="240" w:lineRule="auto"/>
        <w:ind w:left="1068"/>
        <w:jc w:val="both"/>
        <w:rPr>
          <w:rFonts w:ascii="Times New Roman" w:hAnsi="Times New Roman" w:cs="Times New Roman"/>
          <w:sz w:val="24"/>
          <w:szCs w:val="24"/>
        </w:rPr>
      </w:pPr>
      <w:r w:rsidRPr="00824181">
        <w:rPr>
          <w:rFonts w:ascii="Times New Roman" w:hAnsi="Times New Roman" w:cs="Times New Roman"/>
          <w:sz w:val="24"/>
          <w:szCs w:val="24"/>
        </w:rPr>
        <w:t>pavšalno določena cena</w:t>
      </w:r>
      <w:r w:rsidR="009C0633" w:rsidRPr="00824181">
        <w:rPr>
          <w:rFonts w:ascii="Times New Roman" w:hAnsi="Times New Roman" w:cs="Times New Roman"/>
          <w:sz w:val="24"/>
          <w:szCs w:val="24"/>
        </w:rPr>
        <w:t>,</w:t>
      </w:r>
    </w:p>
    <w:p w14:paraId="5E249F0C" w14:textId="54C6E7C7" w:rsidR="003F44CE" w:rsidRPr="00824181" w:rsidRDefault="00DF7064" w:rsidP="00F10998">
      <w:pPr>
        <w:pStyle w:val="Standard"/>
        <w:numPr>
          <w:ilvl w:val="0"/>
          <w:numId w:val="24"/>
        </w:numPr>
        <w:spacing w:after="0" w:line="240" w:lineRule="auto"/>
        <w:ind w:left="1068"/>
        <w:jc w:val="both"/>
        <w:rPr>
          <w:rFonts w:ascii="Times New Roman" w:hAnsi="Times New Roman" w:cs="Times New Roman"/>
          <w:sz w:val="24"/>
          <w:szCs w:val="24"/>
        </w:rPr>
      </w:pPr>
      <w:r w:rsidRPr="00824181">
        <w:rPr>
          <w:rFonts w:ascii="Times New Roman" w:hAnsi="Times New Roman" w:cs="Times New Roman"/>
          <w:sz w:val="24"/>
          <w:szCs w:val="24"/>
        </w:rPr>
        <w:t>plačilo po dejansko opravljenih storitvah</w:t>
      </w:r>
      <w:r w:rsidR="009C0633" w:rsidRPr="00824181">
        <w:rPr>
          <w:rFonts w:ascii="Times New Roman" w:hAnsi="Times New Roman" w:cs="Times New Roman"/>
          <w:sz w:val="24"/>
          <w:szCs w:val="24"/>
        </w:rPr>
        <w:t>,</w:t>
      </w:r>
    </w:p>
    <w:p w14:paraId="35B50715" w14:textId="4B573B7C" w:rsidR="003F44CE" w:rsidRPr="00824181" w:rsidRDefault="00DF7064" w:rsidP="00F10998">
      <w:pPr>
        <w:pStyle w:val="Standard"/>
        <w:numPr>
          <w:ilvl w:val="0"/>
          <w:numId w:val="24"/>
        </w:numPr>
        <w:spacing w:after="0" w:line="240" w:lineRule="auto"/>
        <w:ind w:left="1068"/>
        <w:jc w:val="both"/>
        <w:rPr>
          <w:rFonts w:ascii="Times New Roman" w:hAnsi="Times New Roman" w:cs="Times New Roman"/>
          <w:sz w:val="24"/>
          <w:szCs w:val="24"/>
        </w:rPr>
      </w:pPr>
      <w:r w:rsidRPr="00824181">
        <w:rPr>
          <w:rFonts w:ascii="Times New Roman" w:hAnsi="Times New Roman" w:cs="Times New Roman"/>
          <w:sz w:val="24"/>
          <w:szCs w:val="24"/>
        </w:rPr>
        <w:t>medletni pavšal s končnim obračunom po dejansko opravljenih storitvah</w:t>
      </w:r>
    </w:p>
    <w:p w14:paraId="5858634F" w14:textId="1320EA63" w:rsidR="003F44CE" w:rsidRPr="00824181" w:rsidRDefault="00D752EA" w:rsidP="00F10998">
      <w:pPr>
        <w:pStyle w:val="Standard"/>
        <w:spacing w:after="0" w:line="240" w:lineRule="auto"/>
        <w:ind w:left="708"/>
        <w:jc w:val="both"/>
        <w:rPr>
          <w:rFonts w:ascii="Times New Roman" w:hAnsi="Times New Roman" w:cs="Times New Roman"/>
          <w:sz w:val="24"/>
          <w:szCs w:val="24"/>
        </w:rPr>
      </w:pPr>
      <w:r w:rsidRPr="00824181">
        <w:rPr>
          <w:rFonts w:ascii="Times New Roman" w:hAnsi="Times New Roman" w:cs="Times New Roman"/>
          <w:sz w:val="24"/>
          <w:szCs w:val="24"/>
        </w:rPr>
        <w:t xml:space="preserve">Cenik računovodja spreminja sam, razen če se drugače dogovori z naročnikom. </w:t>
      </w:r>
    </w:p>
    <w:p w14:paraId="1A17C75A" w14:textId="77777777" w:rsidR="00F46406" w:rsidRPr="00824181" w:rsidRDefault="00F46406" w:rsidP="00C84293">
      <w:pPr>
        <w:pStyle w:val="Standard"/>
        <w:spacing w:after="0" w:line="240" w:lineRule="auto"/>
        <w:jc w:val="both"/>
        <w:rPr>
          <w:rFonts w:ascii="Times New Roman" w:hAnsi="Times New Roman" w:cs="Times New Roman"/>
          <w:sz w:val="24"/>
          <w:szCs w:val="24"/>
        </w:rPr>
      </w:pPr>
    </w:p>
    <w:p w14:paraId="2B09B9FF" w14:textId="71599CEB" w:rsidR="003F44CE" w:rsidRPr="00824181" w:rsidRDefault="00DF7064" w:rsidP="009357CB">
      <w:pPr>
        <w:pStyle w:val="Standard"/>
        <w:numPr>
          <w:ilvl w:val="0"/>
          <w:numId w:val="25"/>
        </w:numPr>
        <w:spacing w:after="0" w:line="240" w:lineRule="auto"/>
        <w:jc w:val="both"/>
        <w:rPr>
          <w:rFonts w:ascii="Times New Roman" w:hAnsi="Times New Roman" w:cs="Times New Roman"/>
          <w:sz w:val="24"/>
          <w:szCs w:val="24"/>
        </w:rPr>
      </w:pPr>
      <w:r w:rsidRPr="00824181">
        <w:rPr>
          <w:rFonts w:ascii="Times New Roman" w:hAnsi="Times New Roman" w:cs="Times New Roman"/>
          <w:sz w:val="24"/>
          <w:szCs w:val="24"/>
        </w:rPr>
        <w:t xml:space="preserve">Stranka je dolžna v dogovorjenem roku prevzeti dokumentacijo, ki jo računovodja </w:t>
      </w:r>
      <w:r w:rsidR="00CF4260">
        <w:rPr>
          <w:rFonts w:ascii="Times New Roman" w:hAnsi="Times New Roman" w:cs="Times New Roman"/>
          <w:sz w:val="24"/>
          <w:szCs w:val="24"/>
        </w:rPr>
        <w:t xml:space="preserve">ne </w:t>
      </w:r>
      <w:r w:rsidRPr="00824181">
        <w:rPr>
          <w:rFonts w:ascii="Times New Roman" w:hAnsi="Times New Roman" w:cs="Times New Roman"/>
          <w:sz w:val="24"/>
          <w:szCs w:val="24"/>
        </w:rPr>
        <w:t>potrebuje</w:t>
      </w:r>
      <w:r w:rsidR="00CF4260">
        <w:rPr>
          <w:rFonts w:ascii="Times New Roman" w:hAnsi="Times New Roman" w:cs="Times New Roman"/>
          <w:sz w:val="24"/>
          <w:szCs w:val="24"/>
        </w:rPr>
        <w:t xml:space="preserve"> več</w:t>
      </w:r>
      <w:r w:rsidRPr="00824181">
        <w:rPr>
          <w:rFonts w:ascii="Times New Roman" w:hAnsi="Times New Roman" w:cs="Times New Roman"/>
          <w:sz w:val="24"/>
          <w:szCs w:val="24"/>
        </w:rPr>
        <w:t>. Če naročnik ne prevzame dokumentacije, računovodji pripada plačilo za hrambo dokumentacije</w:t>
      </w:r>
      <w:r w:rsidR="009C0633" w:rsidRPr="00824181">
        <w:rPr>
          <w:rFonts w:ascii="Times New Roman" w:hAnsi="Times New Roman" w:cs="Times New Roman"/>
          <w:sz w:val="24"/>
          <w:szCs w:val="24"/>
        </w:rPr>
        <w:t>, kot je določeno v ceniku.</w:t>
      </w:r>
      <w:r w:rsidRPr="00824181">
        <w:rPr>
          <w:rFonts w:ascii="Times New Roman" w:hAnsi="Times New Roman" w:cs="Times New Roman"/>
          <w:sz w:val="24"/>
          <w:szCs w:val="24"/>
        </w:rPr>
        <w:t xml:space="preserve"> </w:t>
      </w:r>
    </w:p>
    <w:p w14:paraId="2B04A621" w14:textId="42791A83" w:rsidR="00941E73" w:rsidRPr="00824181" w:rsidRDefault="00941E73" w:rsidP="00C84293">
      <w:pPr>
        <w:pStyle w:val="Standard"/>
        <w:spacing w:after="0" w:line="240" w:lineRule="auto"/>
        <w:jc w:val="both"/>
        <w:rPr>
          <w:rFonts w:ascii="Times New Roman" w:hAnsi="Times New Roman" w:cs="Times New Roman"/>
          <w:sz w:val="24"/>
          <w:szCs w:val="24"/>
        </w:rPr>
      </w:pPr>
    </w:p>
    <w:p w14:paraId="1BAB0B20" w14:textId="0B5BB158" w:rsidR="00D752EA" w:rsidRPr="00F10998" w:rsidRDefault="00DF7064" w:rsidP="00F10998">
      <w:pPr>
        <w:pStyle w:val="Standard"/>
        <w:numPr>
          <w:ilvl w:val="0"/>
          <w:numId w:val="25"/>
        </w:numPr>
        <w:spacing w:after="0" w:line="240" w:lineRule="auto"/>
        <w:jc w:val="both"/>
        <w:rPr>
          <w:rFonts w:ascii="Times New Roman" w:hAnsi="Times New Roman" w:cs="Times New Roman"/>
          <w:sz w:val="24"/>
          <w:szCs w:val="24"/>
        </w:rPr>
      </w:pPr>
      <w:r w:rsidRPr="00824181">
        <w:rPr>
          <w:rFonts w:ascii="Times New Roman" w:hAnsi="Times New Roman" w:cs="Times New Roman"/>
          <w:sz w:val="24"/>
          <w:szCs w:val="24"/>
        </w:rPr>
        <w:t>Stranka je računovodji dolžna dostavljati verodostojne knjigovodske listine. Če je listina formalno pomanjkljiva, zaradi česar nima pogojev za verodostojno knjigovodsko listino, mora računovodja stranko na to opozoriti. Če je listina formalno popolna, računovodja lahko pričakuje, da so v listini zapisani podatki točni. Če računovodja dvomi v resničnost zapisanih podatkov v listini, ima pravico zahtevati pojasnilo, ki ga je stranka dolžna dati. Če stranka odkloni pojasnilo ali nezakonitosti ni pripravljena odpraviti, računovodja lahko (oziroma mora)</w:t>
      </w:r>
      <w:r w:rsidRPr="00824181">
        <w:rPr>
          <w:rStyle w:val="Sprotnaopomba-sklic"/>
          <w:rFonts w:ascii="Times New Roman" w:hAnsi="Times New Roman" w:cs="Times New Roman"/>
          <w:sz w:val="24"/>
          <w:szCs w:val="24"/>
        </w:rPr>
        <w:footnoteReference w:id="2"/>
      </w:r>
      <w:r w:rsidRPr="00824181">
        <w:rPr>
          <w:rFonts w:ascii="Times New Roman" w:hAnsi="Times New Roman" w:cs="Times New Roman"/>
          <w:sz w:val="24"/>
          <w:szCs w:val="24"/>
        </w:rPr>
        <w:t xml:space="preserve"> odstopi od pogodbe brez odpovednega roka ter s pravico do pogodbenega zneska v določenem pavšalnem znesku. </w:t>
      </w:r>
    </w:p>
    <w:p w14:paraId="3FB3317A" w14:textId="4A11EA99" w:rsidR="00D752EA" w:rsidRPr="009B18F0" w:rsidRDefault="00D752EA" w:rsidP="00C84293">
      <w:pPr>
        <w:pStyle w:val="Standard"/>
        <w:spacing w:after="0" w:line="240" w:lineRule="auto"/>
        <w:jc w:val="both"/>
        <w:rPr>
          <w:rFonts w:ascii="Times New Roman" w:hAnsi="Times New Roman" w:cs="Times New Roman"/>
          <w:b/>
          <w:sz w:val="24"/>
          <w:szCs w:val="24"/>
        </w:rPr>
      </w:pPr>
    </w:p>
    <w:p w14:paraId="7D982D4E" w14:textId="0F64D4EC" w:rsidR="00D752EA" w:rsidRDefault="00D752EA" w:rsidP="009357CB">
      <w:pPr>
        <w:pStyle w:val="Standard"/>
        <w:numPr>
          <w:ilvl w:val="0"/>
          <w:numId w:val="25"/>
        </w:numPr>
        <w:spacing w:after="0" w:line="240" w:lineRule="auto"/>
        <w:jc w:val="both"/>
        <w:rPr>
          <w:rFonts w:ascii="Times New Roman" w:hAnsi="Times New Roman" w:cs="Times New Roman"/>
          <w:sz w:val="24"/>
          <w:szCs w:val="24"/>
        </w:rPr>
      </w:pPr>
      <w:r w:rsidRPr="00824181">
        <w:rPr>
          <w:rFonts w:ascii="Times New Roman" w:hAnsi="Times New Roman" w:cs="Times New Roman"/>
          <w:sz w:val="24"/>
          <w:szCs w:val="24"/>
        </w:rPr>
        <w:t xml:space="preserve">Pogodba preneha na tri načine, in sicer sporazumno </w:t>
      </w:r>
      <w:r w:rsidR="009C0633" w:rsidRPr="00824181">
        <w:rPr>
          <w:rFonts w:ascii="Times New Roman" w:hAnsi="Times New Roman" w:cs="Times New Roman"/>
          <w:sz w:val="24"/>
          <w:szCs w:val="24"/>
        </w:rPr>
        <w:t>ali</w:t>
      </w:r>
      <w:r w:rsidRPr="00824181">
        <w:rPr>
          <w:rFonts w:ascii="Times New Roman" w:hAnsi="Times New Roman" w:cs="Times New Roman"/>
          <w:sz w:val="24"/>
          <w:szCs w:val="24"/>
        </w:rPr>
        <w:t xml:space="preserve"> z odpovedjo ene od pogodbenih strank. Možni sta dve vrsti odpovedi, in sicer redna z odpovednim rokom in izredna brez odpovednega roka. Splošni pogoji poslovanja urejajo zaključek računovodskih del in način predaje dokumentacije ob zaključku poslovnega odnosa. </w:t>
      </w:r>
      <w:r w:rsidR="009C0633" w:rsidRPr="00824181">
        <w:rPr>
          <w:rFonts w:ascii="Times New Roman" w:hAnsi="Times New Roman" w:cs="Times New Roman"/>
          <w:sz w:val="24"/>
          <w:szCs w:val="24"/>
        </w:rPr>
        <w:t xml:space="preserve">Če naročnik </w:t>
      </w:r>
      <w:r w:rsidR="009C0633" w:rsidRPr="00824181">
        <w:rPr>
          <w:rFonts w:ascii="Times New Roman" w:hAnsi="Times New Roman" w:cs="Times New Roman"/>
          <w:sz w:val="24"/>
          <w:szCs w:val="24"/>
        </w:rPr>
        <w:lastRenderedPageBreak/>
        <w:t>dokumentacije ne prevzame, ima</w:t>
      </w:r>
      <w:r w:rsidRPr="00824181">
        <w:rPr>
          <w:rFonts w:ascii="Times New Roman" w:hAnsi="Times New Roman" w:cs="Times New Roman"/>
          <w:sz w:val="24"/>
          <w:szCs w:val="24"/>
        </w:rPr>
        <w:t xml:space="preserve"> računovodj</w:t>
      </w:r>
      <w:r w:rsidR="009C0633" w:rsidRPr="00824181">
        <w:rPr>
          <w:rFonts w:ascii="Times New Roman" w:hAnsi="Times New Roman" w:cs="Times New Roman"/>
          <w:sz w:val="24"/>
          <w:szCs w:val="24"/>
        </w:rPr>
        <w:t>a</w:t>
      </w:r>
      <w:r w:rsidRPr="00824181">
        <w:rPr>
          <w:rFonts w:ascii="Times New Roman" w:hAnsi="Times New Roman" w:cs="Times New Roman"/>
          <w:sz w:val="24"/>
          <w:szCs w:val="24"/>
        </w:rPr>
        <w:t xml:space="preserve"> pravico do zaračunanja storitve hrambe. Računovodja pa ni dolžan predati dokumentacijo in datotek, ki so rezultat njegovega dela, če naročnik nima plačanih računov. Splošni pogoji določajo izjeme od te pravice računovodje. </w:t>
      </w:r>
    </w:p>
    <w:p w14:paraId="2A491D3B" w14:textId="5D075198" w:rsidR="00CF4260" w:rsidRDefault="00CF4260">
      <w:pPr>
        <w:pStyle w:val="Standard"/>
        <w:spacing w:after="0" w:line="240" w:lineRule="auto"/>
        <w:jc w:val="both"/>
        <w:rPr>
          <w:rFonts w:ascii="Times New Roman" w:hAnsi="Times New Roman" w:cs="Times New Roman"/>
          <w:sz w:val="24"/>
          <w:szCs w:val="24"/>
        </w:rPr>
      </w:pPr>
    </w:p>
    <w:p w14:paraId="14B43728" w14:textId="5CD2663B" w:rsidR="004A4215" w:rsidRPr="004A4215" w:rsidRDefault="004A4215" w:rsidP="009357CB">
      <w:pPr>
        <w:pStyle w:val="Standard"/>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4A4215">
        <w:rPr>
          <w:rFonts w:ascii="Times New Roman" w:hAnsi="Times New Roman" w:cs="Times New Roman"/>
          <w:sz w:val="24"/>
          <w:szCs w:val="24"/>
        </w:rPr>
        <w:t xml:space="preserve">S pogodbo o računovodenju se računovodja zaveže opravljati računovodska dela, naročnik pa se zaveže, da mu bo za opravljeno delo plačal dogovorjeno ceno. </w:t>
      </w:r>
    </w:p>
    <w:p w14:paraId="60B4C19C" w14:textId="77777777" w:rsidR="004A4215" w:rsidRPr="004A4215" w:rsidRDefault="004A4215" w:rsidP="009357CB">
      <w:pPr>
        <w:pStyle w:val="Standard"/>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117473D6" w14:textId="77777777" w:rsidR="004A4215" w:rsidRPr="004A4215" w:rsidRDefault="004A4215" w:rsidP="009357CB">
      <w:pPr>
        <w:pStyle w:val="Standard"/>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4A4215">
        <w:rPr>
          <w:rFonts w:ascii="Times New Roman" w:hAnsi="Times New Roman" w:cs="Times New Roman"/>
          <w:sz w:val="24"/>
          <w:szCs w:val="24"/>
        </w:rPr>
        <w:t>Ustno sklenjena pogodba, enako pa tudi (</w:t>
      </w:r>
      <w:proofErr w:type="spellStart"/>
      <w:r w:rsidRPr="004A4215">
        <w:rPr>
          <w:rFonts w:ascii="Times New Roman" w:hAnsi="Times New Roman" w:cs="Times New Roman"/>
          <w:sz w:val="24"/>
          <w:szCs w:val="24"/>
        </w:rPr>
        <w:t>pre</w:t>
      </w:r>
      <w:proofErr w:type="spellEnd"/>
      <w:r w:rsidRPr="004A4215">
        <w:rPr>
          <w:rFonts w:ascii="Times New Roman" w:hAnsi="Times New Roman" w:cs="Times New Roman"/>
          <w:sz w:val="24"/>
          <w:szCs w:val="24"/>
        </w:rPr>
        <w:t xml:space="preserve">)slaba pisna pogodba, pomembno zvišujeta poslovno tveganje za nastanek spora med računovodjem in naročnikom. </w:t>
      </w:r>
    </w:p>
    <w:p w14:paraId="3B8C9D61" w14:textId="77777777" w:rsidR="004A4215" w:rsidRPr="004A4215" w:rsidRDefault="004A4215" w:rsidP="009357CB">
      <w:pPr>
        <w:pStyle w:val="Standard"/>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7CD224C2" w14:textId="1C7E5467" w:rsidR="00CF4260" w:rsidRDefault="004A4215" w:rsidP="009357CB">
      <w:pPr>
        <w:pStyle w:val="Standard"/>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4A4215">
        <w:rPr>
          <w:rFonts w:ascii="Times New Roman" w:hAnsi="Times New Roman" w:cs="Times New Roman"/>
          <w:sz w:val="24"/>
          <w:szCs w:val="24"/>
        </w:rPr>
        <w:t>Določbe splošnih pogojev poslovanja so primerne za vse pogodbe o računovodenju.</w:t>
      </w:r>
    </w:p>
    <w:p w14:paraId="775F9865" w14:textId="21642538" w:rsidR="006C27C9" w:rsidRPr="00824181" w:rsidRDefault="006C27C9" w:rsidP="00C84293">
      <w:pPr>
        <w:pStyle w:val="Standard"/>
        <w:spacing w:after="0" w:line="240" w:lineRule="auto"/>
        <w:jc w:val="both"/>
        <w:rPr>
          <w:rFonts w:ascii="Times New Roman" w:hAnsi="Times New Roman" w:cs="Times New Roman"/>
          <w:sz w:val="24"/>
          <w:szCs w:val="24"/>
        </w:rPr>
      </w:pPr>
    </w:p>
    <w:p w14:paraId="212BD108" w14:textId="77777777" w:rsidR="006C27C9" w:rsidRPr="00824181" w:rsidRDefault="006C27C9" w:rsidP="00C84293">
      <w:pPr>
        <w:pStyle w:val="Standard"/>
        <w:spacing w:after="0" w:line="240" w:lineRule="auto"/>
        <w:jc w:val="both"/>
        <w:rPr>
          <w:rFonts w:ascii="Times New Roman" w:hAnsi="Times New Roman" w:cs="Times New Roman"/>
          <w:sz w:val="24"/>
          <w:szCs w:val="24"/>
        </w:rPr>
      </w:pPr>
    </w:p>
    <w:sectPr w:rsidR="006C27C9" w:rsidRPr="00824181" w:rsidSect="00DE0DCF">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8D54E" w14:textId="77777777" w:rsidR="00DF7064" w:rsidRDefault="00DF7064">
      <w:pPr>
        <w:spacing w:after="0" w:line="240" w:lineRule="auto"/>
      </w:pPr>
      <w:r>
        <w:separator/>
      </w:r>
    </w:p>
  </w:endnote>
  <w:endnote w:type="continuationSeparator" w:id="0">
    <w:p w14:paraId="11B1197F" w14:textId="77777777" w:rsidR="00DF7064" w:rsidRDefault="00DF7064">
      <w:pPr>
        <w:spacing w:after="0" w:line="240" w:lineRule="auto"/>
      </w:pPr>
      <w:r>
        <w:continuationSeparator/>
      </w:r>
    </w:p>
  </w:endnote>
  <w:endnote w:type="continuationNotice" w:id="1">
    <w:p w14:paraId="0BE626F5" w14:textId="77777777" w:rsidR="00DF7064" w:rsidRDefault="00DF7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A09AF" w14:textId="7A6AE0C3" w:rsidR="00DF7064" w:rsidRDefault="00DF7064">
    <w:pPr>
      <w:pStyle w:val="Noga"/>
    </w:pPr>
    <w:r>
      <w:fldChar w:fldCharType="begin"/>
    </w:r>
    <w:r>
      <w:instrText xml:space="preserve"> PAGE </w:instrText>
    </w:r>
    <w:r>
      <w:fldChar w:fldCharType="separate"/>
    </w:r>
    <w:r w:rsidR="004C3C4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08A39" w14:textId="77777777" w:rsidR="00DF7064" w:rsidRDefault="00DF7064">
      <w:pPr>
        <w:spacing w:after="0" w:line="240" w:lineRule="auto"/>
      </w:pPr>
      <w:r w:rsidRPr="00DE0DCF">
        <w:rPr>
          <w:color w:val="000000"/>
        </w:rPr>
        <w:separator/>
      </w:r>
    </w:p>
  </w:footnote>
  <w:footnote w:type="continuationSeparator" w:id="0">
    <w:p w14:paraId="405E882B" w14:textId="77777777" w:rsidR="00DF7064" w:rsidRDefault="00DF7064">
      <w:pPr>
        <w:spacing w:after="0" w:line="240" w:lineRule="auto"/>
      </w:pPr>
      <w:r>
        <w:continuationSeparator/>
      </w:r>
    </w:p>
  </w:footnote>
  <w:footnote w:type="continuationNotice" w:id="1">
    <w:p w14:paraId="4460E7D7" w14:textId="77777777" w:rsidR="00DF7064" w:rsidRDefault="00DF7064">
      <w:pPr>
        <w:spacing w:after="0" w:line="240" w:lineRule="auto"/>
      </w:pPr>
    </w:p>
  </w:footnote>
  <w:footnote w:id="2">
    <w:p w14:paraId="539F3496" w14:textId="3F9B58D8" w:rsidR="00DF7064" w:rsidRPr="008F2813" w:rsidRDefault="00DF7064">
      <w:pPr>
        <w:pStyle w:val="Sprotnaopomba-besedilo"/>
        <w:rPr>
          <w:rFonts w:ascii="Times New Roman" w:hAnsi="Times New Roman" w:cs="Times New Roman"/>
          <w:i/>
        </w:rPr>
      </w:pPr>
      <w:r w:rsidRPr="008F2813">
        <w:rPr>
          <w:rStyle w:val="Sprotnaopomba-sklic"/>
          <w:rFonts w:ascii="Times New Roman" w:hAnsi="Times New Roman" w:cs="Times New Roman"/>
          <w:i/>
          <w:sz w:val="22"/>
        </w:rPr>
        <w:footnoteRef/>
      </w:r>
      <w:r w:rsidR="00CF4260">
        <w:rPr>
          <w:rFonts w:ascii="Times New Roman" w:hAnsi="Times New Roman" w:cs="Times New Roman"/>
          <w:i/>
          <w:sz w:val="22"/>
        </w:rPr>
        <w:t>R</w:t>
      </w:r>
      <w:r w:rsidRPr="008F2813">
        <w:rPr>
          <w:rFonts w:ascii="Times New Roman" w:hAnsi="Times New Roman" w:cs="Times New Roman"/>
          <w:i/>
          <w:sz w:val="22"/>
        </w:rPr>
        <w:t xml:space="preserve">ačunovodja, ki po naročilu stranke stori kaznivo dejanje, lahko kazensko odgovarja za storjeno kaznivo dejanje.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5371" w14:textId="77777777" w:rsidR="00DF7064" w:rsidRDefault="00DF706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33DE"/>
    <w:multiLevelType w:val="hybridMultilevel"/>
    <w:tmpl w:val="EDE625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0E68C6"/>
    <w:multiLevelType w:val="multilevel"/>
    <w:tmpl w:val="A83A5ADC"/>
    <w:styleLink w:val="WWNum2"/>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206B2A"/>
    <w:multiLevelType w:val="hybridMultilevel"/>
    <w:tmpl w:val="0A8E58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DF5C9A"/>
    <w:multiLevelType w:val="multilevel"/>
    <w:tmpl w:val="9B14D2D0"/>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6B8359A"/>
    <w:multiLevelType w:val="multilevel"/>
    <w:tmpl w:val="28BE70E2"/>
    <w:styleLink w:val="WWNum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BA24436"/>
    <w:multiLevelType w:val="multilevel"/>
    <w:tmpl w:val="31BE9004"/>
    <w:styleLink w:val="WWNum6"/>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ED58C2"/>
    <w:multiLevelType w:val="multilevel"/>
    <w:tmpl w:val="9B64E590"/>
    <w:styleLink w:val="WWNum3"/>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7E5B04"/>
    <w:multiLevelType w:val="hybridMultilevel"/>
    <w:tmpl w:val="126ADDFE"/>
    <w:lvl w:ilvl="0" w:tplc="F9B0818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423FE6"/>
    <w:multiLevelType w:val="multilevel"/>
    <w:tmpl w:val="36720BDA"/>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8A16548"/>
    <w:multiLevelType w:val="hybridMultilevel"/>
    <w:tmpl w:val="0FCEC996"/>
    <w:lvl w:ilvl="0" w:tplc="538CA72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C032FB"/>
    <w:multiLevelType w:val="multilevel"/>
    <w:tmpl w:val="11787C9E"/>
    <w:styleLink w:val="WWNum4"/>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E68110D"/>
    <w:multiLevelType w:val="multilevel"/>
    <w:tmpl w:val="C6CAC7AC"/>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15:restartNumberingAfterBreak="0">
    <w:nsid w:val="33BD2602"/>
    <w:multiLevelType w:val="multilevel"/>
    <w:tmpl w:val="B11ABDE2"/>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E272AD5"/>
    <w:multiLevelType w:val="hybridMultilevel"/>
    <w:tmpl w:val="7974DA3C"/>
    <w:lvl w:ilvl="0" w:tplc="4F18C62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F4159A2"/>
    <w:multiLevelType w:val="hybridMultilevel"/>
    <w:tmpl w:val="C77A407A"/>
    <w:lvl w:ilvl="0" w:tplc="C058759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5E4424"/>
    <w:multiLevelType w:val="hybridMultilevel"/>
    <w:tmpl w:val="A4386B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2413E5"/>
    <w:multiLevelType w:val="hybridMultilevel"/>
    <w:tmpl w:val="7974DA3C"/>
    <w:lvl w:ilvl="0" w:tplc="4F18C62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60F7B9D"/>
    <w:multiLevelType w:val="hybridMultilevel"/>
    <w:tmpl w:val="114C0630"/>
    <w:lvl w:ilvl="0" w:tplc="D51C2AD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165D85"/>
    <w:multiLevelType w:val="multilevel"/>
    <w:tmpl w:val="DFAED282"/>
    <w:styleLink w:val="WWNum8"/>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0A52EB5"/>
    <w:multiLevelType w:val="hybridMultilevel"/>
    <w:tmpl w:val="350690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761E90"/>
    <w:multiLevelType w:val="hybridMultilevel"/>
    <w:tmpl w:val="001C71A4"/>
    <w:lvl w:ilvl="0" w:tplc="61BA74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4CD36E8"/>
    <w:multiLevelType w:val="hybridMultilevel"/>
    <w:tmpl w:val="3CA04D46"/>
    <w:lvl w:ilvl="0" w:tplc="13B6B16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10"/>
  </w:num>
  <w:num w:numId="5">
    <w:abstractNumId w:val="3"/>
  </w:num>
  <w:num w:numId="6">
    <w:abstractNumId w:val="5"/>
  </w:num>
  <w:num w:numId="7">
    <w:abstractNumId w:val="11"/>
  </w:num>
  <w:num w:numId="8">
    <w:abstractNumId w:val="18"/>
  </w:num>
  <w:num w:numId="9">
    <w:abstractNumId w:val="8"/>
  </w:num>
  <w:num w:numId="10">
    <w:abstractNumId w:val="4"/>
  </w:num>
  <w:num w:numId="11">
    <w:abstractNumId w:val="11"/>
    <w:lvlOverride w:ilvl="0">
      <w:startOverride w:val="1"/>
    </w:lvlOverride>
  </w:num>
  <w:num w:numId="12">
    <w:abstractNumId w:val="18"/>
  </w:num>
  <w:num w:numId="13">
    <w:abstractNumId w:val="8"/>
    <w:lvlOverride w:ilvl="0">
      <w:startOverride w:val="1"/>
    </w:lvlOverride>
  </w:num>
  <w:num w:numId="14">
    <w:abstractNumId w:val="14"/>
  </w:num>
  <w:num w:numId="15">
    <w:abstractNumId w:val="21"/>
  </w:num>
  <w:num w:numId="16">
    <w:abstractNumId w:val="9"/>
  </w:num>
  <w:num w:numId="17">
    <w:abstractNumId w:val="17"/>
  </w:num>
  <w:num w:numId="18">
    <w:abstractNumId w:val="15"/>
  </w:num>
  <w:num w:numId="19">
    <w:abstractNumId w:val="7"/>
  </w:num>
  <w:num w:numId="20">
    <w:abstractNumId w:val="19"/>
  </w:num>
  <w:num w:numId="21">
    <w:abstractNumId w:val="20"/>
  </w:num>
  <w:num w:numId="22">
    <w:abstractNumId w:val="13"/>
  </w:num>
  <w:num w:numId="23">
    <w:abstractNumId w:val="16"/>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4CE"/>
    <w:rsid w:val="00014497"/>
    <w:rsid w:val="00045A87"/>
    <w:rsid w:val="0007575C"/>
    <w:rsid w:val="0008057C"/>
    <w:rsid w:val="000837E5"/>
    <w:rsid w:val="00094385"/>
    <w:rsid w:val="00097054"/>
    <w:rsid w:val="000D4848"/>
    <w:rsid w:val="000F17D4"/>
    <w:rsid w:val="000F6A70"/>
    <w:rsid w:val="000F7272"/>
    <w:rsid w:val="00101823"/>
    <w:rsid w:val="00143C2E"/>
    <w:rsid w:val="00172D75"/>
    <w:rsid w:val="00175CC7"/>
    <w:rsid w:val="00196362"/>
    <w:rsid w:val="001A011F"/>
    <w:rsid w:val="001C317E"/>
    <w:rsid w:val="001C45B4"/>
    <w:rsid w:val="001C55A6"/>
    <w:rsid w:val="001D3CBF"/>
    <w:rsid w:val="001F478E"/>
    <w:rsid w:val="002150E7"/>
    <w:rsid w:val="00224240"/>
    <w:rsid w:val="00225E06"/>
    <w:rsid w:val="002536F5"/>
    <w:rsid w:val="002945A1"/>
    <w:rsid w:val="002D080E"/>
    <w:rsid w:val="00365396"/>
    <w:rsid w:val="00366F10"/>
    <w:rsid w:val="003849AF"/>
    <w:rsid w:val="003857B0"/>
    <w:rsid w:val="00387815"/>
    <w:rsid w:val="00392DAC"/>
    <w:rsid w:val="00397F5E"/>
    <w:rsid w:val="003A0736"/>
    <w:rsid w:val="003A6EF9"/>
    <w:rsid w:val="003A6FDA"/>
    <w:rsid w:val="003D5EA5"/>
    <w:rsid w:val="003E381C"/>
    <w:rsid w:val="003F44CE"/>
    <w:rsid w:val="00437176"/>
    <w:rsid w:val="00456A9D"/>
    <w:rsid w:val="00487F8C"/>
    <w:rsid w:val="004A4215"/>
    <w:rsid w:val="004C3C4B"/>
    <w:rsid w:val="004C4E65"/>
    <w:rsid w:val="004C7C23"/>
    <w:rsid w:val="004D4702"/>
    <w:rsid w:val="004D6609"/>
    <w:rsid w:val="004E2772"/>
    <w:rsid w:val="005429AF"/>
    <w:rsid w:val="00586067"/>
    <w:rsid w:val="00597806"/>
    <w:rsid w:val="005A5793"/>
    <w:rsid w:val="005B372D"/>
    <w:rsid w:val="005B5D5B"/>
    <w:rsid w:val="005F675D"/>
    <w:rsid w:val="006002E9"/>
    <w:rsid w:val="006009A7"/>
    <w:rsid w:val="00601427"/>
    <w:rsid w:val="006112F5"/>
    <w:rsid w:val="00624DC5"/>
    <w:rsid w:val="00625AEA"/>
    <w:rsid w:val="00626F0B"/>
    <w:rsid w:val="00632261"/>
    <w:rsid w:val="0063268F"/>
    <w:rsid w:val="00664AA0"/>
    <w:rsid w:val="006769FE"/>
    <w:rsid w:val="00687007"/>
    <w:rsid w:val="006A4DED"/>
    <w:rsid w:val="006B4266"/>
    <w:rsid w:val="006C27C9"/>
    <w:rsid w:val="006F56F5"/>
    <w:rsid w:val="007138CC"/>
    <w:rsid w:val="007200C1"/>
    <w:rsid w:val="0075152C"/>
    <w:rsid w:val="00767674"/>
    <w:rsid w:val="007B2829"/>
    <w:rsid w:val="007C4892"/>
    <w:rsid w:val="007F09B4"/>
    <w:rsid w:val="00805CA6"/>
    <w:rsid w:val="00820A2D"/>
    <w:rsid w:val="00824181"/>
    <w:rsid w:val="00824C1F"/>
    <w:rsid w:val="00831783"/>
    <w:rsid w:val="00836628"/>
    <w:rsid w:val="0085312F"/>
    <w:rsid w:val="008B1763"/>
    <w:rsid w:val="008B6752"/>
    <w:rsid w:val="008C5B52"/>
    <w:rsid w:val="008D4E88"/>
    <w:rsid w:val="008D61EC"/>
    <w:rsid w:val="008E5B66"/>
    <w:rsid w:val="008F2813"/>
    <w:rsid w:val="008F34F2"/>
    <w:rsid w:val="008F4022"/>
    <w:rsid w:val="0091086D"/>
    <w:rsid w:val="0091491D"/>
    <w:rsid w:val="00931A8D"/>
    <w:rsid w:val="009357CB"/>
    <w:rsid w:val="00941E73"/>
    <w:rsid w:val="00947946"/>
    <w:rsid w:val="00985D0E"/>
    <w:rsid w:val="009955E7"/>
    <w:rsid w:val="009A2EC9"/>
    <w:rsid w:val="009A45AC"/>
    <w:rsid w:val="009B18F0"/>
    <w:rsid w:val="009C0633"/>
    <w:rsid w:val="009D616B"/>
    <w:rsid w:val="009D7706"/>
    <w:rsid w:val="009D7B43"/>
    <w:rsid w:val="00A222CC"/>
    <w:rsid w:val="00A244C9"/>
    <w:rsid w:val="00A66D13"/>
    <w:rsid w:val="00A77278"/>
    <w:rsid w:val="00A82CE3"/>
    <w:rsid w:val="00A83862"/>
    <w:rsid w:val="00A8465C"/>
    <w:rsid w:val="00A84EFA"/>
    <w:rsid w:val="00A86581"/>
    <w:rsid w:val="00AA4100"/>
    <w:rsid w:val="00AB6136"/>
    <w:rsid w:val="00AE70CA"/>
    <w:rsid w:val="00AF20FE"/>
    <w:rsid w:val="00B272ED"/>
    <w:rsid w:val="00B32FB4"/>
    <w:rsid w:val="00B61F67"/>
    <w:rsid w:val="00B63551"/>
    <w:rsid w:val="00B86977"/>
    <w:rsid w:val="00BA38D7"/>
    <w:rsid w:val="00BC3FAB"/>
    <w:rsid w:val="00BC7CE1"/>
    <w:rsid w:val="00BF4A90"/>
    <w:rsid w:val="00C175CA"/>
    <w:rsid w:val="00C229CB"/>
    <w:rsid w:val="00C22C79"/>
    <w:rsid w:val="00C263AB"/>
    <w:rsid w:val="00C400CA"/>
    <w:rsid w:val="00C42621"/>
    <w:rsid w:val="00C47824"/>
    <w:rsid w:val="00C55928"/>
    <w:rsid w:val="00C71B09"/>
    <w:rsid w:val="00C84293"/>
    <w:rsid w:val="00CA0000"/>
    <w:rsid w:val="00CA5A85"/>
    <w:rsid w:val="00CB1744"/>
    <w:rsid w:val="00CB28A9"/>
    <w:rsid w:val="00CC2558"/>
    <w:rsid w:val="00CD1929"/>
    <w:rsid w:val="00CF4260"/>
    <w:rsid w:val="00CF73BA"/>
    <w:rsid w:val="00D52CB7"/>
    <w:rsid w:val="00D565D0"/>
    <w:rsid w:val="00D752EA"/>
    <w:rsid w:val="00D85FC1"/>
    <w:rsid w:val="00D9208F"/>
    <w:rsid w:val="00DA460A"/>
    <w:rsid w:val="00DB11DA"/>
    <w:rsid w:val="00DB4F32"/>
    <w:rsid w:val="00DB6BE3"/>
    <w:rsid w:val="00DE0DCF"/>
    <w:rsid w:val="00DE2E90"/>
    <w:rsid w:val="00DF7064"/>
    <w:rsid w:val="00E0555D"/>
    <w:rsid w:val="00E15CA8"/>
    <w:rsid w:val="00E65B71"/>
    <w:rsid w:val="00E73B94"/>
    <w:rsid w:val="00E77CFB"/>
    <w:rsid w:val="00EA6188"/>
    <w:rsid w:val="00EB163E"/>
    <w:rsid w:val="00EB63EF"/>
    <w:rsid w:val="00ED15D7"/>
    <w:rsid w:val="00ED7366"/>
    <w:rsid w:val="00EE5822"/>
    <w:rsid w:val="00F10998"/>
    <w:rsid w:val="00F27D4C"/>
    <w:rsid w:val="00F46406"/>
    <w:rsid w:val="00F6384F"/>
    <w:rsid w:val="00F80528"/>
    <w:rsid w:val="00F80F39"/>
    <w:rsid w:val="00F9270E"/>
    <w:rsid w:val="00F9652A"/>
    <w:rsid w:val="00FD52B2"/>
    <w:rsid w:val="00FE30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F853"/>
  <w15:docId w15:val="{2DDD885B-F761-4BEE-9B4D-BE2BFCD2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5">
    <w:name w:val="heading 5"/>
    <w:basedOn w:val="Navaden"/>
    <w:link w:val="Naslov5Znak"/>
    <w:uiPriority w:val="9"/>
    <w:qFormat/>
    <w:rsid w:val="009357CB"/>
    <w:pPr>
      <w:widowControl/>
      <w:suppressAutoHyphens w:val="0"/>
      <w:autoSpaceDN/>
      <w:spacing w:before="100" w:beforeAutospacing="1" w:after="100" w:afterAutospacing="1" w:line="240" w:lineRule="auto"/>
      <w:textAlignment w:val="auto"/>
      <w:outlineLvl w:val="4"/>
    </w:pPr>
    <w:rPr>
      <w:rFonts w:ascii="Times New Roman" w:eastAsia="Times New Roman" w:hAnsi="Times New Roman" w:cs="Times New Roman"/>
      <w:b/>
      <w:bCs/>
      <w:kern w:val="0"/>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Odstavekseznama">
    <w:name w:val="List Paragraph"/>
    <w:basedOn w:val="Standard"/>
    <w:uiPriority w:val="34"/>
    <w:qFormat/>
    <w:rsid w:val="00DF7064"/>
    <w:pPr>
      <w:ind w:left="720"/>
    </w:pPr>
  </w:style>
  <w:style w:type="paragraph" w:styleId="Sprotnaopomba-besedilo">
    <w:name w:val="footnote text"/>
    <w:basedOn w:val="Standard"/>
    <w:link w:val="Sprotnaopomba-besediloZnak"/>
    <w:uiPriority w:val="99"/>
    <w:rsid w:val="00DF7064"/>
    <w:pPr>
      <w:spacing w:after="0" w:line="240" w:lineRule="auto"/>
    </w:pPr>
    <w:rPr>
      <w:sz w:val="20"/>
      <w:szCs w:val="20"/>
    </w:rPr>
  </w:style>
  <w:style w:type="paragraph" w:styleId="Pripombabesedilo">
    <w:name w:val="annotation text"/>
    <w:basedOn w:val="Standard"/>
    <w:link w:val="PripombabesediloZnak"/>
    <w:uiPriority w:val="99"/>
    <w:rsid w:val="00DF7064"/>
    <w:pPr>
      <w:spacing w:line="240" w:lineRule="auto"/>
    </w:pPr>
    <w:rPr>
      <w:sz w:val="20"/>
      <w:szCs w:val="20"/>
    </w:rPr>
  </w:style>
  <w:style w:type="paragraph" w:styleId="Zadevapripombe">
    <w:name w:val="annotation subject"/>
    <w:basedOn w:val="Pripombabesedilo"/>
    <w:link w:val="ZadevapripombeZnak"/>
    <w:uiPriority w:val="99"/>
    <w:rsid w:val="00DF7064"/>
    <w:rPr>
      <w:b/>
      <w:bCs/>
    </w:rPr>
  </w:style>
  <w:style w:type="paragraph" w:styleId="Besedilooblaka">
    <w:name w:val="Balloon Text"/>
    <w:basedOn w:val="Standard"/>
    <w:link w:val="BesedilooblakaZnak"/>
    <w:uiPriority w:val="99"/>
    <w:rsid w:val="00DF7064"/>
    <w:pPr>
      <w:spacing w:after="0" w:line="240" w:lineRule="auto"/>
    </w:pPr>
    <w:rPr>
      <w:rFonts w:ascii="Segoe UI" w:hAnsi="Segoe UI" w:cs="Segoe UI"/>
      <w:sz w:val="18"/>
      <w:szCs w:val="18"/>
    </w:rPr>
  </w:style>
  <w:style w:type="paragraph" w:styleId="Glava">
    <w:name w:val="header"/>
    <w:basedOn w:val="Standard"/>
    <w:link w:val="GlavaZnak"/>
    <w:uiPriority w:val="99"/>
    <w:rsid w:val="00DF7064"/>
    <w:pPr>
      <w:suppressLineNumbers/>
      <w:tabs>
        <w:tab w:val="center" w:pos="4536"/>
        <w:tab w:val="right" w:pos="9072"/>
      </w:tabs>
      <w:spacing w:after="0" w:line="240" w:lineRule="auto"/>
    </w:pPr>
  </w:style>
  <w:style w:type="paragraph" w:styleId="Noga">
    <w:name w:val="footer"/>
    <w:basedOn w:val="Standard"/>
    <w:link w:val="NogaZnak"/>
    <w:uiPriority w:val="99"/>
    <w:rsid w:val="00DF7064"/>
    <w:pPr>
      <w:suppressLineNumbers/>
      <w:tabs>
        <w:tab w:val="center" w:pos="4536"/>
        <w:tab w:val="right" w:pos="9072"/>
      </w:tabs>
      <w:spacing w:after="0" w:line="240" w:lineRule="auto"/>
    </w:pPr>
  </w:style>
  <w:style w:type="paragraph" w:customStyle="1" w:styleId="Footnote">
    <w:name w:val="Footnote"/>
    <w:basedOn w:val="Standard"/>
    <w:pPr>
      <w:suppressLineNumbers/>
      <w:ind w:left="283" w:hanging="283"/>
    </w:pPr>
    <w:rPr>
      <w:sz w:val="20"/>
      <w:szCs w:val="20"/>
    </w:rPr>
  </w:style>
  <w:style w:type="character" w:customStyle="1" w:styleId="Sprotnaopomba-besediloZnak">
    <w:name w:val="Sprotna opomba - besedilo Znak"/>
    <w:basedOn w:val="Privzetapisavaodstavka"/>
    <w:link w:val="Sprotnaopomba-besedilo"/>
    <w:uiPriority w:val="99"/>
    <w:rPr>
      <w:sz w:val="20"/>
      <w:szCs w:val="20"/>
    </w:rPr>
  </w:style>
  <w:style w:type="character" w:styleId="Sprotnaopomba-sklic">
    <w:name w:val="footnote reference"/>
    <w:basedOn w:val="Privzetapisavaodstavka"/>
    <w:uiPriority w:val="99"/>
    <w:rsid w:val="00DF7064"/>
    <w:rPr>
      <w:position w:val="0"/>
      <w:vertAlign w:val="superscript"/>
    </w:rPr>
  </w:style>
  <w:style w:type="character" w:customStyle="1" w:styleId="Internetlink">
    <w:name w:val="Internet link"/>
    <w:basedOn w:val="Privzetapisavaodstavka"/>
    <w:rPr>
      <w:color w:val="0000FF"/>
      <w:u w:val="single"/>
    </w:rPr>
  </w:style>
  <w:style w:type="character" w:styleId="Pripombasklic">
    <w:name w:val="annotation reference"/>
    <w:basedOn w:val="Privzetapisavaodstavka"/>
    <w:uiPriority w:val="99"/>
    <w:rsid w:val="00DF7064"/>
    <w:rPr>
      <w:sz w:val="16"/>
      <w:szCs w:val="16"/>
    </w:rPr>
  </w:style>
  <w:style w:type="character" w:customStyle="1" w:styleId="PripombabesediloZnak">
    <w:name w:val="Pripomba – besedilo Znak"/>
    <w:basedOn w:val="Privzetapisavaodstavka"/>
    <w:link w:val="Pripombabesedilo"/>
    <w:uiPriority w:val="99"/>
    <w:rPr>
      <w:sz w:val="20"/>
      <w:szCs w:val="20"/>
    </w:rPr>
  </w:style>
  <w:style w:type="character" w:customStyle="1" w:styleId="ZadevapripombeZnak">
    <w:name w:val="Zadeva pripombe Znak"/>
    <w:basedOn w:val="PripombabesediloZnak"/>
    <w:link w:val="Zadevapripombe"/>
    <w:uiPriority w:val="99"/>
    <w:rPr>
      <w:b/>
      <w:bCs/>
      <w:sz w:val="20"/>
      <w:szCs w:val="20"/>
    </w:rPr>
  </w:style>
  <w:style w:type="character" w:customStyle="1" w:styleId="BesedilooblakaZnak">
    <w:name w:val="Besedilo oblačka Znak"/>
    <w:basedOn w:val="Privzetapisavaodstavka"/>
    <w:link w:val="Besedilooblaka"/>
    <w:uiPriority w:val="99"/>
    <w:rPr>
      <w:rFonts w:ascii="Segoe UI" w:hAnsi="Segoe UI" w:cs="Segoe UI"/>
      <w:sz w:val="18"/>
      <w:szCs w:val="18"/>
    </w:rPr>
  </w:style>
  <w:style w:type="character" w:customStyle="1" w:styleId="GlavaZnak">
    <w:name w:val="Glava Znak"/>
    <w:basedOn w:val="Privzetapisavaodstavka"/>
    <w:link w:val="Glava"/>
    <w:uiPriority w:val="99"/>
  </w:style>
  <w:style w:type="character" w:customStyle="1" w:styleId="NogaZnak">
    <w:name w:val="Noga Znak"/>
    <w:basedOn w:val="Privzetapisavaodstavka"/>
    <w:link w:val="Noga"/>
    <w:uiPriority w:val="99"/>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character" w:styleId="Hiperpovezava">
    <w:name w:val="Hyperlink"/>
    <w:basedOn w:val="Privzetapisavaodstavka"/>
    <w:uiPriority w:val="99"/>
    <w:semiHidden/>
    <w:unhideWhenUsed/>
    <w:rsid w:val="00DF7064"/>
    <w:rPr>
      <w:color w:val="0000FF"/>
      <w:u w:val="single"/>
    </w:rPr>
  </w:style>
  <w:style w:type="paragraph" w:styleId="Revizija">
    <w:name w:val="Revision"/>
    <w:hidden/>
    <w:uiPriority w:val="99"/>
    <w:semiHidden/>
    <w:rsid w:val="00DF7064"/>
    <w:pPr>
      <w:widowControl/>
      <w:suppressAutoHyphens w:val="0"/>
      <w:autoSpaceDN/>
      <w:spacing w:after="0" w:line="240" w:lineRule="auto"/>
      <w:textAlignment w:val="auto"/>
    </w:pPr>
  </w:style>
  <w:style w:type="paragraph" w:customStyle="1" w:styleId="xmsonormal">
    <w:name w:val="x_msonormal"/>
    <w:basedOn w:val="Navaden"/>
    <w:rsid w:val="006C27C9"/>
    <w:pPr>
      <w:widowControl/>
      <w:suppressAutoHyphens w:val="0"/>
      <w:autoSpaceDN/>
      <w:spacing w:after="0" w:line="240" w:lineRule="auto"/>
      <w:textAlignment w:val="auto"/>
    </w:pPr>
    <w:rPr>
      <w:rFonts w:eastAsiaTheme="minorHAnsi" w:cs="Calibri"/>
      <w:kern w:val="0"/>
      <w:lang w:eastAsia="sl-SI"/>
    </w:rPr>
  </w:style>
  <w:style w:type="character" w:customStyle="1" w:styleId="Naslov5Znak">
    <w:name w:val="Naslov 5 Znak"/>
    <w:basedOn w:val="Privzetapisavaodstavka"/>
    <w:link w:val="Naslov5"/>
    <w:uiPriority w:val="9"/>
    <w:rsid w:val="009357CB"/>
    <w:rPr>
      <w:rFonts w:ascii="Times New Roman" w:eastAsia="Times New Roman" w:hAnsi="Times New Roman" w:cs="Times New Roman"/>
      <w:b/>
      <w:bCs/>
      <w:kern w:val="0"/>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217838">
      <w:bodyDiv w:val="1"/>
      <w:marLeft w:val="0"/>
      <w:marRight w:val="0"/>
      <w:marTop w:val="0"/>
      <w:marBottom w:val="0"/>
      <w:divBdr>
        <w:top w:val="none" w:sz="0" w:space="0" w:color="auto"/>
        <w:left w:val="none" w:sz="0" w:space="0" w:color="auto"/>
        <w:bottom w:val="none" w:sz="0" w:space="0" w:color="auto"/>
        <w:right w:val="none" w:sz="0" w:space="0" w:color="auto"/>
      </w:divBdr>
    </w:div>
    <w:div w:id="1105418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F4EBF5-E100-42A0-B9C3-0F792D12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1032</Words>
  <Characters>5887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Joži Češnovar</dc:creator>
  <cp:lastModifiedBy>Zbornica računovodskih servisov</cp:lastModifiedBy>
  <cp:revision>4</cp:revision>
  <dcterms:created xsi:type="dcterms:W3CDTF">2020-02-18T10:16:00Z</dcterms:created>
  <dcterms:modified xsi:type="dcterms:W3CDTF">2020-02-18T10:24:00Z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